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56DB8" w14:textId="17A6D53F" w:rsidR="00241366" w:rsidRPr="00E41CAE" w:rsidRDefault="00241366">
      <w:pPr>
        <w:rPr>
          <w:rFonts w:cstheme="minorHAnsi"/>
        </w:rPr>
      </w:pPr>
    </w:p>
    <w:p w14:paraId="764F8F53" w14:textId="3D5FB693" w:rsidR="009E5222" w:rsidRPr="0036149F" w:rsidRDefault="00D605FC">
      <w:pPr>
        <w:rPr>
          <w:rFonts w:cstheme="minorHAnsi"/>
          <w:b/>
          <w:bCs/>
          <w:sz w:val="32"/>
          <w:szCs w:val="32"/>
        </w:rPr>
      </w:pPr>
      <w:proofErr w:type="spellStart"/>
      <w:r w:rsidRPr="0036149F">
        <w:rPr>
          <w:rFonts w:cstheme="minorHAnsi"/>
          <w:b/>
          <w:bCs/>
          <w:sz w:val="32"/>
          <w:szCs w:val="32"/>
        </w:rPr>
        <w:t>Covid</w:t>
      </w:r>
      <w:proofErr w:type="spellEnd"/>
      <w:r w:rsidRPr="0036149F">
        <w:rPr>
          <w:rFonts w:cstheme="minorHAnsi"/>
          <w:b/>
          <w:bCs/>
          <w:sz w:val="32"/>
          <w:szCs w:val="32"/>
        </w:rPr>
        <w:t xml:space="preserve"> </w:t>
      </w:r>
      <w:r w:rsidR="009E5222" w:rsidRPr="0036149F">
        <w:rPr>
          <w:rFonts w:cstheme="minorHAnsi"/>
          <w:b/>
          <w:bCs/>
          <w:sz w:val="32"/>
          <w:szCs w:val="32"/>
        </w:rPr>
        <w:t>Risk Assessment v 0.1</w:t>
      </w:r>
    </w:p>
    <w:p w14:paraId="5EFFFEDF" w14:textId="47851436" w:rsidR="009E5222" w:rsidRPr="0036149F" w:rsidRDefault="009E5222">
      <w:pPr>
        <w:rPr>
          <w:rFonts w:cstheme="minorHAnsi"/>
          <w:b/>
          <w:bCs/>
        </w:rPr>
      </w:pPr>
      <w:r w:rsidRPr="0036149F">
        <w:rPr>
          <w:rFonts w:cstheme="minorHAnsi"/>
          <w:b/>
          <w:bCs/>
        </w:rPr>
        <w:t xml:space="preserve">G. Mai </w:t>
      </w:r>
      <w:proofErr w:type="spellStart"/>
      <w:r w:rsidRPr="0036149F">
        <w:rPr>
          <w:rFonts w:cstheme="minorHAnsi"/>
          <w:b/>
          <w:bCs/>
        </w:rPr>
        <w:t>Baglin</w:t>
      </w:r>
      <w:proofErr w:type="spellEnd"/>
    </w:p>
    <w:p w14:paraId="75080BC8" w14:textId="57652E90" w:rsidR="009E5222" w:rsidRPr="0036149F" w:rsidRDefault="009E5222">
      <w:pPr>
        <w:rPr>
          <w:rFonts w:cstheme="minorHAnsi"/>
          <w:b/>
          <w:bCs/>
        </w:rPr>
      </w:pPr>
      <w:r w:rsidRPr="0036149F">
        <w:rPr>
          <w:rFonts w:cstheme="minorHAnsi"/>
          <w:b/>
          <w:bCs/>
        </w:rPr>
        <w:t>11.07.2020</w:t>
      </w:r>
    </w:p>
    <w:p w14:paraId="5FB82712" w14:textId="36BFD8CC" w:rsidR="009E5222" w:rsidRPr="00E41CAE" w:rsidRDefault="009E522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0715"/>
      </w:tblGrid>
      <w:tr w:rsidR="009E5222" w:rsidRPr="0036149F" w14:paraId="197E23C7" w14:textId="77777777" w:rsidTr="009E5222">
        <w:tc>
          <w:tcPr>
            <w:tcW w:w="4673" w:type="dxa"/>
          </w:tcPr>
          <w:p w14:paraId="3FD8DFFB" w14:textId="6F030B97" w:rsidR="009E5222" w:rsidRPr="0036149F" w:rsidRDefault="009E5222">
            <w:pPr>
              <w:rPr>
                <w:rFonts w:cstheme="minorHAnsi"/>
              </w:rPr>
            </w:pPr>
            <w:r w:rsidRPr="0036149F">
              <w:rPr>
                <w:rFonts w:cstheme="minorHAnsi"/>
              </w:rPr>
              <w:t>RISK</w:t>
            </w:r>
          </w:p>
        </w:tc>
        <w:tc>
          <w:tcPr>
            <w:tcW w:w="10715" w:type="dxa"/>
          </w:tcPr>
          <w:p w14:paraId="7E157D8A" w14:textId="7AD292A8" w:rsidR="009E5222" w:rsidRPr="0036149F" w:rsidRDefault="009E5222">
            <w:pPr>
              <w:rPr>
                <w:rFonts w:cstheme="minorHAnsi"/>
                <w:b/>
                <w:bCs/>
              </w:rPr>
            </w:pPr>
            <w:r w:rsidRPr="0036149F">
              <w:rPr>
                <w:rFonts w:cstheme="minorHAnsi"/>
                <w:b/>
                <w:bCs/>
              </w:rPr>
              <w:t>ASSESSMENT OF RISK</w:t>
            </w:r>
          </w:p>
        </w:tc>
      </w:tr>
      <w:tr w:rsidR="00C05C6C" w:rsidRPr="00E41CAE" w14:paraId="69FDAFDA" w14:textId="77777777" w:rsidTr="009E5222">
        <w:tc>
          <w:tcPr>
            <w:tcW w:w="4673" w:type="dxa"/>
          </w:tcPr>
          <w:p w14:paraId="5C91F13B" w14:textId="35C19EFC" w:rsidR="00C05C6C" w:rsidRPr="0036149F" w:rsidRDefault="00C05C6C">
            <w:pPr>
              <w:rPr>
                <w:rFonts w:cstheme="minorHAnsi"/>
              </w:rPr>
            </w:pPr>
            <w:r w:rsidRPr="0036149F">
              <w:rPr>
                <w:rFonts w:cstheme="minorHAnsi"/>
              </w:rPr>
              <w:t>‘Shared use’ facility</w:t>
            </w:r>
          </w:p>
        </w:tc>
        <w:tc>
          <w:tcPr>
            <w:tcW w:w="10715" w:type="dxa"/>
          </w:tcPr>
          <w:p w14:paraId="58941E00" w14:textId="403332B6" w:rsidR="00703168" w:rsidRPr="00E41CAE" w:rsidRDefault="00EA2CE5" w:rsidP="00A0393F">
            <w:pPr>
              <w:pStyle w:val="ListParagraph"/>
              <w:keepNext/>
              <w:keepLines/>
              <w:numPr>
                <w:ilvl w:val="0"/>
                <w:numId w:val="1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 xml:space="preserve">The facility is </w:t>
            </w:r>
            <w:r w:rsidR="006634A4" w:rsidRPr="00E41CAE">
              <w:rPr>
                <w:rFonts w:eastAsia="Times New Roman" w:cstheme="minorHAnsi"/>
                <w:sz w:val="22"/>
                <w:szCs w:val="22"/>
              </w:rPr>
              <w:t>a football club with function</w:t>
            </w:r>
            <w:r w:rsidR="0066471E" w:rsidRPr="00E41CAE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="006634A4" w:rsidRPr="00E41CAE">
              <w:rPr>
                <w:rFonts w:eastAsia="Times New Roman" w:cstheme="minorHAnsi"/>
                <w:sz w:val="22"/>
                <w:szCs w:val="22"/>
              </w:rPr>
              <w:t>rooms</w:t>
            </w:r>
            <w:r w:rsidR="0066471E" w:rsidRPr="00E41CAE">
              <w:rPr>
                <w:rFonts w:eastAsia="Times New Roman" w:cstheme="minorHAnsi"/>
                <w:sz w:val="22"/>
                <w:szCs w:val="22"/>
              </w:rPr>
              <w:t xml:space="preserve">, </w:t>
            </w:r>
            <w:proofErr w:type="gramStart"/>
            <w:r w:rsidR="0066471E" w:rsidRPr="00E41CAE">
              <w:rPr>
                <w:rFonts w:eastAsia="Times New Roman" w:cstheme="minorHAnsi"/>
                <w:sz w:val="22"/>
                <w:szCs w:val="22"/>
              </w:rPr>
              <w:t>offices</w:t>
            </w:r>
            <w:proofErr w:type="gramEnd"/>
            <w:r w:rsidR="0066471E" w:rsidRPr="00E41CAE">
              <w:rPr>
                <w:rFonts w:eastAsia="Times New Roman" w:cstheme="minorHAnsi"/>
                <w:sz w:val="22"/>
                <w:szCs w:val="22"/>
              </w:rPr>
              <w:t xml:space="preserve"> and some site staff, </w:t>
            </w:r>
            <w:r w:rsidR="006634A4" w:rsidRPr="00E41CAE">
              <w:rPr>
                <w:rFonts w:eastAsia="Times New Roman" w:cstheme="minorHAnsi"/>
                <w:sz w:val="22"/>
                <w:szCs w:val="22"/>
              </w:rPr>
              <w:t xml:space="preserve">and as such we are unable to control who else is on the premises and when. </w:t>
            </w:r>
            <w:r w:rsidR="0066471E" w:rsidRPr="00E41CAE">
              <w:rPr>
                <w:rFonts w:eastAsia="Times New Roman" w:cstheme="minorHAnsi"/>
                <w:sz w:val="22"/>
                <w:szCs w:val="22"/>
              </w:rPr>
              <w:t>However,</w:t>
            </w:r>
            <w:r w:rsidR="006634A4" w:rsidRPr="00E41CAE">
              <w:rPr>
                <w:rFonts w:eastAsia="Times New Roman" w:cstheme="minorHAnsi"/>
                <w:sz w:val="22"/>
                <w:szCs w:val="22"/>
              </w:rPr>
              <w:t xml:space="preserve"> it is recognised that the FC is currently not in operation, and </w:t>
            </w:r>
            <w:r w:rsidR="00382C53" w:rsidRPr="00E41CAE">
              <w:rPr>
                <w:rFonts w:eastAsia="Times New Roman" w:cstheme="minorHAnsi"/>
                <w:sz w:val="22"/>
                <w:szCs w:val="22"/>
              </w:rPr>
              <w:t>a</w:t>
            </w:r>
            <w:r w:rsidR="0066471E" w:rsidRPr="00E41CAE">
              <w:rPr>
                <w:rFonts w:eastAsia="Times New Roman" w:cstheme="minorHAnsi"/>
                <w:sz w:val="22"/>
                <w:szCs w:val="22"/>
              </w:rPr>
              <w:t xml:space="preserve"> revision to this </w:t>
            </w:r>
            <w:r w:rsidR="00382C53" w:rsidRPr="00E41CAE">
              <w:rPr>
                <w:rFonts w:eastAsia="Times New Roman" w:cstheme="minorHAnsi"/>
                <w:sz w:val="22"/>
                <w:szCs w:val="22"/>
              </w:rPr>
              <w:t xml:space="preserve">risk assessment </w:t>
            </w:r>
            <w:r w:rsidR="00853E0A" w:rsidRPr="00E41CAE">
              <w:rPr>
                <w:rFonts w:eastAsia="Times New Roman" w:cstheme="minorHAnsi"/>
                <w:sz w:val="22"/>
                <w:szCs w:val="22"/>
              </w:rPr>
              <w:t>should</w:t>
            </w:r>
            <w:r w:rsidR="00382C53" w:rsidRPr="00E41CAE">
              <w:rPr>
                <w:rFonts w:eastAsia="Times New Roman" w:cstheme="minorHAnsi"/>
                <w:sz w:val="22"/>
                <w:szCs w:val="22"/>
              </w:rPr>
              <w:t xml:space="preserve"> be carried out when their activities recommence.</w:t>
            </w:r>
            <w:r w:rsidR="00B542BD" w:rsidRPr="00E41CAE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="00C150ED" w:rsidRPr="00E41CAE">
              <w:rPr>
                <w:rFonts w:eastAsia="Times New Roman" w:cstheme="minorHAnsi"/>
                <w:sz w:val="22"/>
                <w:szCs w:val="22"/>
              </w:rPr>
              <w:t>At that time, l</w:t>
            </w:r>
            <w:r w:rsidR="00174056" w:rsidRPr="00E41CAE">
              <w:rPr>
                <w:rFonts w:eastAsia="Times New Roman" w:cstheme="minorHAnsi"/>
                <w:sz w:val="22"/>
                <w:szCs w:val="22"/>
              </w:rPr>
              <w:t>ogistical c</w:t>
            </w:r>
            <w:r w:rsidR="00B542BD" w:rsidRPr="00E41CAE">
              <w:rPr>
                <w:rFonts w:eastAsia="Times New Roman" w:cstheme="minorHAnsi"/>
                <w:sz w:val="22"/>
                <w:szCs w:val="22"/>
              </w:rPr>
              <w:t>onsideration will be made for all shared areas such as toilet, kitchenette, corridors</w:t>
            </w:r>
            <w:r w:rsidR="00CC04CC" w:rsidRPr="00E41CAE">
              <w:rPr>
                <w:rFonts w:eastAsia="Times New Roman" w:cstheme="minorHAnsi"/>
                <w:sz w:val="22"/>
                <w:szCs w:val="22"/>
              </w:rPr>
              <w:t xml:space="preserve"> and for potential ‘hot times’ such as training</w:t>
            </w:r>
            <w:r w:rsidR="00703168" w:rsidRPr="00E41CAE">
              <w:rPr>
                <w:rFonts w:eastAsia="Times New Roman" w:cstheme="minorHAnsi"/>
                <w:sz w:val="22"/>
                <w:szCs w:val="22"/>
              </w:rPr>
              <w:t xml:space="preserve"> times, match days and functions etc</w:t>
            </w:r>
            <w:r w:rsidR="0073033A" w:rsidRPr="00E41CAE">
              <w:rPr>
                <w:rFonts w:eastAsia="Times New Roman" w:cstheme="minorHAnsi"/>
                <w:sz w:val="22"/>
                <w:szCs w:val="22"/>
              </w:rPr>
              <w:t xml:space="preserve"> and anything else that is relevant </w:t>
            </w:r>
          </w:p>
          <w:p w14:paraId="5572D602" w14:textId="4150CB53" w:rsidR="00954A4B" w:rsidRPr="00E41CAE" w:rsidRDefault="00954A4B" w:rsidP="00A0393F">
            <w:pPr>
              <w:pStyle w:val="ListParagraph"/>
              <w:keepNext/>
              <w:keepLines/>
              <w:numPr>
                <w:ilvl w:val="0"/>
                <w:numId w:val="1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 xml:space="preserve">We share the use of Room 1 with the FC although </w:t>
            </w:r>
            <w:r w:rsidR="00B72597" w:rsidRPr="00E41CAE">
              <w:rPr>
                <w:rFonts w:eastAsia="Times New Roman" w:cstheme="minorHAnsi"/>
                <w:sz w:val="22"/>
                <w:szCs w:val="22"/>
              </w:rPr>
              <w:t xml:space="preserve">again this is not currently the case. When this changes this risk assessment will be </w:t>
            </w:r>
            <w:r w:rsidR="000266EC" w:rsidRPr="00E41CAE">
              <w:rPr>
                <w:rFonts w:eastAsia="Times New Roman" w:cstheme="minorHAnsi"/>
                <w:sz w:val="22"/>
                <w:szCs w:val="22"/>
              </w:rPr>
              <w:t>updated</w:t>
            </w:r>
          </w:p>
          <w:p w14:paraId="526FF4C6" w14:textId="16D06721" w:rsidR="0073033A" w:rsidRPr="00E41CAE" w:rsidRDefault="0073033A" w:rsidP="00A0393F">
            <w:pPr>
              <w:pStyle w:val="ListParagraph"/>
              <w:keepNext/>
              <w:keepLines/>
              <w:numPr>
                <w:ilvl w:val="0"/>
                <w:numId w:val="1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 xml:space="preserve">It is recognised that when </w:t>
            </w:r>
            <w:r w:rsidR="000266EC" w:rsidRPr="00E41CAE">
              <w:rPr>
                <w:rFonts w:eastAsia="Times New Roman" w:cstheme="minorHAnsi"/>
                <w:sz w:val="22"/>
                <w:szCs w:val="22"/>
              </w:rPr>
              <w:t>FC</w:t>
            </w:r>
            <w:r w:rsidRPr="00E41CAE">
              <w:rPr>
                <w:rFonts w:eastAsia="Times New Roman" w:cstheme="minorHAnsi"/>
                <w:sz w:val="22"/>
                <w:szCs w:val="22"/>
              </w:rPr>
              <w:t xml:space="preserve"> activities </w:t>
            </w:r>
            <w:proofErr w:type="gramStart"/>
            <w:r w:rsidRPr="00E41CAE">
              <w:rPr>
                <w:rFonts w:eastAsia="Times New Roman" w:cstheme="minorHAnsi"/>
                <w:sz w:val="22"/>
                <w:szCs w:val="22"/>
              </w:rPr>
              <w:t>recommence</w:t>
            </w:r>
            <w:proofErr w:type="gramEnd"/>
            <w:r w:rsidRPr="00E41CAE">
              <w:rPr>
                <w:rFonts w:eastAsia="Times New Roman" w:cstheme="minorHAnsi"/>
                <w:sz w:val="22"/>
                <w:szCs w:val="22"/>
              </w:rPr>
              <w:t xml:space="preserve"> we will need to </w:t>
            </w:r>
            <w:r w:rsidR="000675CF" w:rsidRPr="00E41CAE">
              <w:rPr>
                <w:rFonts w:eastAsia="Times New Roman" w:cstheme="minorHAnsi"/>
                <w:sz w:val="22"/>
                <w:szCs w:val="22"/>
              </w:rPr>
              <w:t xml:space="preserve">work together to </w:t>
            </w:r>
            <w:r w:rsidR="00C9459B" w:rsidRPr="00E41CAE">
              <w:rPr>
                <w:rFonts w:eastAsia="Times New Roman" w:cstheme="minorHAnsi"/>
                <w:sz w:val="22"/>
                <w:szCs w:val="22"/>
              </w:rPr>
              <w:t xml:space="preserve">determine </w:t>
            </w:r>
            <w:r w:rsidRPr="00E41CAE">
              <w:rPr>
                <w:rFonts w:eastAsia="Times New Roman" w:cstheme="minorHAnsi"/>
                <w:sz w:val="22"/>
                <w:szCs w:val="22"/>
              </w:rPr>
              <w:t>the proc</w:t>
            </w:r>
            <w:r w:rsidR="005A25AD" w:rsidRPr="00E41CAE">
              <w:rPr>
                <w:rFonts w:eastAsia="Times New Roman" w:cstheme="minorHAnsi"/>
                <w:sz w:val="22"/>
                <w:szCs w:val="22"/>
              </w:rPr>
              <w:t xml:space="preserve">edure </w:t>
            </w:r>
            <w:r w:rsidR="000675CF" w:rsidRPr="00E41CAE">
              <w:rPr>
                <w:rFonts w:eastAsia="Times New Roman" w:cstheme="minorHAnsi"/>
                <w:sz w:val="22"/>
                <w:szCs w:val="22"/>
              </w:rPr>
              <w:t xml:space="preserve">for if a case of </w:t>
            </w:r>
            <w:proofErr w:type="spellStart"/>
            <w:r w:rsidR="000675CF" w:rsidRPr="00E41CAE">
              <w:rPr>
                <w:rFonts w:eastAsia="Times New Roman" w:cstheme="minorHAnsi"/>
                <w:sz w:val="22"/>
                <w:szCs w:val="22"/>
              </w:rPr>
              <w:t>Covid</w:t>
            </w:r>
            <w:proofErr w:type="spellEnd"/>
            <w:r w:rsidR="000675CF" w:rsidRPr="00E41CAE">
              <w:rPr>
                <w:rFonts w:eastAsia="Times New Roman" w:cstheme="minorHAnsi"/>
                <w:sz w:val="22"/>
                <w:szCs w:val="22"/>
              </w:rPr>
              <w:t xml:space="preserve"> is reported by anyone who has used the building</w:t>
            </w:r>
          </w:p>
          <w:p w14:paraId="6B13F3DF" w14:textId="5D9614DE" w:rsidR="003D5ADD" w:rsidRPr="00E41CAE" w:rsidRDefault="003D5ADD" w:rsidP="00A0393F">
            <w:pPr>
              <w:pStyle w:val="ListParagraph"/>
              <w:keepNext/>
              <w:keepLines/>
              <w:numPr>
                <w:ilvl w:val="0"/>
                <w:numId w:val="1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 xml:space="preserve">To mitigate risk of transference </w:t>
            </w:r>
            <w:r w:rsidR="005B4B30" w:rsidRPr="00E41CAE">
              <w:rPr>
                <w:rFonts w:eastAsia="Times New Roman" w:cstheme="minorHAnsi"/>
                <w:sz w:val="22"/>
                <w:szCs w:val="22"/>
              </w:rPr>
              <w:t xml:space="preserve">to the wider areas of the FC, Rehab Hub will continue to </w:t>
            </w:r>
            <w:r w:rsidR="00023A86" w:rsidRPr="00E41CAE">
              <w:rPr>
                <w:rFonts w:eastAsia="Times New Roman" w:cstheme="minorHAnsi"/>
                <w:sz w:val="22"/>
                <w:szCs w:val="22"/>
              </w:rPr>
              <w:t xml:space="preserve">use only </w:t>
            </w:r>
            <w:r w:rsidR="005B4B30" w:rsidRPr="00E41CAE">
              <w:rPr>
                <w:rFonts w:eastAsia="Times New Roman" w:cstheme="minorHAnsi"/>
                <w:sz w:val="22"/>
                <w:szCs w:val="22"/>
              </w:rPr>
              <w:t xml:space="preserve">the ‘players end’ corridor and rooms </w:t>
            </w:r>
            <w:proofErr w:type="gramStart"/>
            <w:r w:rsidR="005B4B30" w:rsidRPr="00E41CAE">
              <w:rPr>
                <w:rFonts w:eastAsia="Times New Roman" w:cstheme="minorHAnsi"/>
                <w:sz w:val="22"/>
                <w:szCs w:val="22"/>
              </w:rPr>
              <w:t>off of</w:t>
            </w:r>
            <w:proofErr w:type="gramEnd"/>
            <w:r w:rsidR="005B4B30" w:rsidRPr="00E41CAE">
              <w:rPr>
                <w:rFonts w:eastAsia="Times New Roman" w:cstheme="minorHAnsi"/>
                <w:sz w:val="22"/>
                <w:szCs w:val="22"/>
              </w:rPr>
              <w:t xml:space="preserve"> it as per </w:t>
            </w:r>
            <w:r w:rsidR="00B70F9A" w:rsidRPr="00E41CAE">
              <w:rPr>
                <w:rFonts w:eastAsia="Times New Roman" w:cstheme="minorHAnsi"/>
                <w:sz w:val="22"/>
                <w:szCs w:val="22"/>
              </w:rPr>
              <w:t>contract</w:t>
            </w:r>
          </w:p>
          <w:p w14:paraId="0EFE0315" w14:textId="18B2FB5B" w:rsidR="00B70F9A" w:rsidRPr="00E41CAE" w:rsidRDefault="00885435" w:rsidP="00A0393F">
            <w:pPr>
              <w:pStyle w:val="ListParagraph"/>
              <w:keepNext/>
              <w:keepLines/>
              <w:numPr>
                <w:ilvl w:val="0"/>
                <w:numId w:val="1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Reception area will no longer be used (contains soft furnishings and is multiple user)</w:t>
            </w:r>
            <w:r w:rsidR="003228F1" w:rsidRPr="00E41CAE">
              <w:rPr>
                <w:rFonts w:eastAsia="Times New Roman" w:cstheme="minorHAnsi"/>
                <w:sz w:val="22"/>
                <w:szCs w:val="22"/>
              </w:rPr>
              <w:t xml:space="preserve"> instead Rehab Hub Patients (Pts) to use side entrance. Main entrance only to be used by staff</w:t>
            </w:r>
            <w:r w:rsidR="00C65F48" w:rsidRPr="00E41CAE">
              <w:rPr>
                <w:rFonts w:eastAsia="Times New Roman" w:cstheme="minorHAnsi"/>
                <w:sz w:val="22"/>
                <w:szCs w:val="22"/>
              </w:rPr>
              <w:t xml:space="preserve"> on start and finish of shift</w:t>
            </w:r>
          </w:p>
          <w:p w14:paraId="65E053DA" w14:textId="156B8C2C" w:rsidR="00A5047E" w:rsidRPr="00E41CAE" w:rsidRDefault="00A5047E" w:rsidP="00703168">
            <w:pPr>
              <w:pStyle w:val="ListParagraph"/>
              <w:keepNext/>
              <w:keepLines/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3C78E0" w:rsidRPr="00E41CAE" w14:paraId="678EF4FA" w14:textId="77777777" w:rsidTr="009E5222">
        <w:tc>
          <w:tcPr>
            <w:tcW w:w="4673" w:type="dxa"/>
          </w:tcPr>
          <w:p w14:paraId="4E35EAA8" w14:textId="03F7BC6E" w:rsidR="003C78E0" w:rsidRPr="0036149F" w:rsidRDefault="00191B52">
            <w:pPr>
              <w:rPr>
                <w:rFonts w:cstheme="minorHAnsi"/>
              </w:rPr>
            </w:pPr>
            <w:r w:rsidRPr="0036149F">
              <w:rPr>
                <w:rFonts w:cstheme="minorHAnsi"/>
              </w:rPr>
              <w:t>NHS Test &amp; Trace</w:t>
            </w:r>
          </w:p>
        </w:tc>
        <w:tc>
          <w:tcPr>
            <w:tcW w:w="10715" w:type="dxa"/>
          </w:tcPr>
          <w:p w14:paraId="7C683BE6" w14:textId="455F41ED" w:rsidR="003C78E0" w:rsidRPr="00E41CAE" w:rsidRDefault="00E861FF" w:rsidP="00A0393F">
            <w:pPr>
              <w:pStyle w:val="ListParagraph"/>
              <w:keepNext/>
              <w:keepLines/>
              <w:numPr>
                <w:ilvl w:val="0"/>
                <w:numId w:val="1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 xml:space="preserve">Adequate </w:t>
            </w:r>
            <w:r w:rsidR="008C4D73" w:rsidRPr="00E41CAE">
              <w:rPr>
                <w:rFonts w:eastAsia="Times New Roman" w:cstheme="minorHAnsi"/>
                <w:sz w:val="22"/>
                <w:szCs w:val="22"/>
              </w:rPr>
              <w:t>P</w:t>
            </w:r>
            <w:r w:rsidRPr="00E41CAE">
              <w:rPr>
                <w:rFonts w:eastAsia="Times New Roman" w:cstheme="minorHAnsi"/>
                <w:sz w:val="22"/>
                <w:szCs w:val="22"/>
              </w:rPr>
              <w:t xml:space="preserve">t information is already collected via the Cliniko booking system to satisfy NHST&amp;T compliance that being; name, </w:t>
            </w:r>
            <w:r w:rsidR="00F60304" w:rsidRPr="00E41CAE">
              <w:rPr>
                <w:rFonts w:eastAsia="Times New Roman" w:cstheme="minorHAnsi"/>
                <w:sz w:val="22"/>
                <w:szCs w:val="22"/>
              </w:rPr>
              <w:t>telephone, time in and out</w:t>
            </w:r>
            <w:r w:rsidR="006C1FFD" w:rsidRPr="00E41CAE">
              <w:rPr>
                <w:rFonts w:eastAsia="Times New Roman" w:cstheme="minorHAnsi"/>
                <w:sz w:val="22"/>
                <w:szCs w:val="22"/>
              </w:rPr>
              <w:t>, and it is retained for at least 21 days and can be recalled easily</w:t>
            </w:r>
          </w:p>
          <w:p w14:paraId="3FDD978C" w14:textId="592BDC00" w:rsidR="00C54013" w:rsidRPr="00E41CAE" w:rsidRDefault="00FF1DEA" w:rsidP="00A0393F">
            <w:pPr>
              <w:pStyle w:val="ListParagraph"/>
              <w:keepNext/>
              <w:keepLines/>
              <w:numPr>
                <w:ilvl w:val="0"/>
                <w:numId w:val="1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 xml:space="preserve">In </w:t>
            </w:r>
            <w:proofErr w:type="gramStart"/>
            <w:r w:rsidRPr="00E41CAE">
              <w:rPr>
                <w:rFonts w:eastAsia="Times New Roman" w:cstheme="minorHAnsi"/>
                <w:sz w:val="22"/>
                <w:szCs w:val="22"/>
              </w:rPr>
              <w:t>addition</w:t>
            </w:r>
            <w:proofErr w:type="gramEnd"/>
            <w:r w:rsidRPr="00E41CAE">
              <w:rPr>
                <w:rFonts w:eastAsia="Times New Roman" w:cstheme="minorHAnsi"/>
                <w:sz w:val="22"/>
                <w:szCs w:val="22"/>
              </w:rPr>
              <w:t xml:space="preserve"> all pts (and staff every shift) will have temperature taken on entry and this is recorded</w:t>
            </w:r>
          </w:p>
          <w:p w14:paraId="0577FF6F" w14:textId="770B0268" w:rsidR="00F60304" w:rsidRPr="00E41CAE" w:rsidRDefault="00F60304" w:rsidP="00F60304">
            <w:pPr>
              <w:pStyle w:val="ListParagraph"/>
              <w:keepNext/>
              <w:keepLines/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9E5222" w:rsidRPr="00E41CAE" w14:paraId="2D834BD5" w14:textId="77777777" w:rsidTr="009E5222">
        <w:tc>
          <w:tcPr>
            <w:tcW w:w="4673" w:type="dxa"/>
          </w:tcPr>
          <w:p w14:paraId="172F3A86" w14:textId="12E73CCC" w:rsidR="009E5222" w:rsidRPr="0036149F" w:rsidRDefault="009E5222">
            <w:pPr>
              <w:rPr>
                <w:rFonts w:cstheme="minorHAnsi"/>
              </w:rPr>
            </w:pPr>
            <w:r w:rsidRPr="0036149F">
              <w:rPr>
                <w:rFonts w:cstheme="minorHAnsi"/>
              </w:rPr>
              <w:t>Before accept</w:t>
            </w:r>
            <w:r w:rsidR="003C78E0" w:rsidRPr="0036149F">
              <w:rPr>
                <w:rFonts w:cstheme="minorHAnsi"/>
              </w:rPr>
              <w:t xml:space="preserve">ing </w:t>
            </w:r>
            <w:r w:rsidRPr="0036149F">
              <w:rPr>
                <w:rFonts w:cstheme="minorHAnsi"/>
              </w:rPr>
              <w:t>bookings</w:t>
            </w:r>
          </w:p>
        </w:tc>
        <w:tc>
          <w:tcPr>
            <w:tcW w:w="10715" w:type="dxa"/>
          </w:tcPr>
          <w:p w14:paraId="322A44EA" w14:textId="5F6560BA" w:rsidR="00A0393F" w:rsidRPr="00E41CAE" w:rsidRDefault="00781DFD" w:rsidP="00A0393F">
            <w:pPr>
              <w:pStyle w:val="ListParagraph"/>
              <w:keepNext/>
              <w:keepLines/>
              <w:numPr>
                <w:ilvl w:val="0"/>
                <w:numId w:val="1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 xml:space="preserve">We have received the </w:t>
            </w:r>
            <w:r w:rsidR="009E5222" w:rsidRPr="00E41CAE">
              <w:rPr>
                <w:rFonts w:eastAsia="Times New Roman" w:cstheme="minorHAnsi"/>
                <w:sz w:val="22"/>
                <w:szCs w:val="22"/>
              </w:rPr>
              <w:t>green light to return to work by the Government and our professional association</w:t>
            </w:r>
          </w:p>
          <w:p w14:paraId="1CA4DB5E" w14:textId="376EAFC2" w:rsidR="009E5222" w:rsidRPr="00E41CAE" w:rsidRDefault="00111697" w:rsidP="009E5222">
            <w:pPr>
              <w:pStyle w:val="ListParagraph"/>
              <w:keepNext/>
              <w:keepLines/>
              <w:numPr>
                <w:ilvl w:val="0"/>
                <w:numId w:val="1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All Therapists have adequate insurance</w:t>
            </w:r>
          </w:p>
          <w:p w14:paraId="2050F751" w14:textId="77777777" w:rsidR="009E5222" w:rsidRPr="00E41CAE" w:rsidRDefault="009E5222" w:rsidP="009E5222">
            <w:pPr>
              <w:pStyle w:val="ListParagraph"/>
              <w:keepNext/>
              <w:keepLines/>
              <w:numPr>
                <w:ilvl w:val="0"/>
                <w:numId w:val="1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PPE</w:t>
            </w:r>
            <w:r w:rsidR="00111697" w:rsidRPr="00E41CAE">
              <w:rPr>
                <w:rFonts w:eastAsia="Times New Roman" w:cstheme="minorHAnsi"/>
                <w:sz w:val="22"/>
                <w:szCs w:val="22"/>
              </w:rPr>
              <w:t xml:space="preserve">, </w:t>
            </w:r>
            <w:r w:rsidRPr="00E41CAE">
              <w:rPr>
                <w:rFonts w:eastAsia="Times New Roman" w:cstheme="minorHAnsi"/>
                <w:sz w:val="22"/>
                <w:szCs w:val="22"/>
              </w:rPr>
              <w:t>cleaning equipment</w:t>
            </w:r>
            <w:r w:rsidR="00111697" w:rsidRPr="00E41CAE">
              <w:rPr>
                <w:rFonts w:eastAsia="Times New Roman" w:cstheme="minorHAnsi"/>
                <w:sz w:val="22"/>
                <w:szCs w:val="22"/>
              </w:rPr>
              <w:t xml:space="preserve"> and signage referenced in this doc</w:t>
            </w:r>
            <w:r w:rsidR="008D648E" w:rsidRPr="00E41CAE">
              <w:rPr>
                <w:rFonts w:eastAsia="Times New Roman" w:cstheme="minorHAnsi"/>
                <w:sz w:val="22"/>
                <w:szCs w:val="22"/>
              </w:rPr>
              <w:t xml:space="preserve">ument </w:t>
            </w:r>
            <w:r w:rsidR="00111697" w:rsidRPr="00E41CAE">
              <w:rPr>
                <w:rFonts w:eastAsia="Times New Roman" w:cstheme="minorHAnsi"/>
                <w:sz w:val="22"/>
                <w:szCs w:val="22"/>
              </w:rPr>
              <w:t>has been sourced</w:t>
            </w:r>
          </w:p>
          <w:p w14:paraId="09E4E71F" w14:textId="0929B6A8" w:rsidR="008D648E" w:rsidRPr="00E41CAE" w:rsidRDefault="008D648E" w:rsidP="008D648E">
            <w:pPr>
              <w:keepNext/>
              <w:keepLines/>
              <w:outlineLvl w:val="0"/>
              <w:rPr>
                <w:rFonts w:eastAsia="Times New Roman" w:cstheme="minorHAnsi"/>
              </w:rPr>
            </w:pPr>
          </w:p>
        </w:tc>
      </w:tr>
      <w:tr w:rsidR="009E5222" w:rsidRPr="00E41CAE" w14:paraId="5BA20C30" w14:textId="77777777" w:rsidTr="009E5222">
        <w:tc>
          <w:tcPr>
            <w:tcW w:w="4673" w:type="dxa"/>
          </w:tcPr>
          <w:p w14:paraId="2100ED5E" w14:textId="29651F4A" w:rsidR="009E5222" w:rsidRPr="0036149F" w:rsidRDefault="009E5222">
            <w:pPr>
              <w:rPr>
                <w:rFonts w:cstheme="minorHAnsi"/>
              </w:rPr>
            </w:pPr>
            <w:r w:rsidRPr="0036149F">
              <w:rPr>
                <w:rFonts w:cstheme="minorHAnsi"/>
              </w:rPr>
              <w:lastRenderedPageBreak/>
              <w:t xml:space="preserve">Before </w:t>
            </w:r>
            <w:r w:rsidR="00F220F3" w:rsidRPr="0036149F">
              <w:rPr>
                <w:rFonts w:cstheme="minorHAnsi"/>
              </w:rPr>
              <w:t>Pt</w:t>
            </w:r>
            <w:r w:rsidRPr="0036149F">
              <w:rPr>
                <w:rFonts w:cstheme="minorHAnsi"/>
              </w:rPr>
              <w:t xml:space="preserve"> enters </w:t>
            </w:r>
            <w:r w:rsidR="008D648E" w:rsidRPr="0036149F">
              <w:rPr>
                <w:rFonts w:cstheme="minorHAnsi"/>
              </w:rPr>
              <w:t>facility</w:t>
            </w:r>
          </w:p>
        </w:tc>
        <w:tc>
          <w:tcPr>
            <w:tcW w:w="10715" w:type="dxa"/>
          </w:tcPr>
          <w:p w14:paraId="3493BA93" w14:textId="57D74280" w:rsidR="00624563" w:rsidRPr="00E41CAE" w:rsidRDefault="008A1832" w:rsidP="00BF5505">
            <w:pPr>
              <w:pStyle w:val="ListParagraph"/>
              <w:keepNext/>
              <w:keepLines/>
              <w:numPr>
                <w:ilvl w:val="0"/>
                <w:numId w:val="3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Pts</w:t>
            </w:r>
            <w:r w:rsidR="00B82C02" w:rsidRPr="00E41CAE">
              <w:rPr>
                <w:rFonts w:eastAsia="Times New Roman" w:cstheme="minorHAnsi"/>
                <w:sz w:val="22"/>
                <w:szCs w:val="22"/>
              </w:rPr>
              <w:t xml:space="preserve"> to wait in car until collected by Therapist. Pts arriving by public transport </w:t>
            </w:r>
            <w:r w:rsidRPr="00E41CAE">
              <w:rPr>
                <w:rFonts w:eastAsia="Times New Roman" w:cstheme="minorHAnsi"/>
                <w:sz w:val="22"/>
                <w:szCs w:val="22"/>
              </w:rPr>
              <w:t>seated outside if weather is fair. If not, one chair made available in gym</w:t>
            </w:r>
          </w:p>
          <w:p w14:paraId="1B9489CF" w14:textId="781F1F8F" w:rsidR="009E5222" w:rsidRPr="00E41CAE" w:rsidRDefault="00BF5505" w:rsidP="00BF5505">
            <w:pPr>
              <w:pStyle w:val="ListParagraph"/>
              <w:keepNext/>
              <w:keepLines/>
              <w:numPr>
                <w:ilvl w:val="0"/>
                <w:numId w:val="3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 xml:space="preserve">Pts to attend on their own unless </w:t>
            </w:r>
            <w:proofErr w:type="gramStart"/>
            <w:r w:rsidRPr="00E41CAE">
              <w:rPr>
                <w:rFonts w:eastAsia="Times New Roman" w:cstheme="minorHAnsi"/>
                <w:sz w:val="22"/>
                <w:szCs w:val="22"/>
              </w:rPr>
              <w:t>absolutely necessary</w:t>
            </w:r>
            <w:proofErr w:type="gramEnd"/>
          </w:p>
          <w:p w14:paraId="2C7790EF" w14:textId="77777777" w:rsidR="009E5222" w:rsidRPr="00E41CAE" w:rsidRDefault="009E5222" w:rsidP="009E522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="Calibri" w:cstheme="minorHAnsi"/>
                <w:sz w:val="22"/>
                <w:szCs w:val="22"/>
              </w:rPr>
            </w:pPr>
            <w:r w:rsidRPr="00E41CAE">
              <w:rPr>
                <w:rFonts w:eastAsia="Calibri" w:cstheme="minorHAnsi"/>
                <w:sz w:val="22"/>
                <w:szCs w:val="22"/>
              </w:rPr>
              <w:t>Key workers to change out of work clothing and shower before coming to their appointment, especially NHS frontline staff</w:t>
            </w:r>
          </w:p>
          <w:p w14:paraId="01FFE649" w14:textId="6401DD3F" w:rsidR="009E5222" w:rsidRPr="00E41CAE" w:rsidRDefault="00624563" w:rsidP="009E522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="Calibri" w:cstheme="minorHAnsi"/>
                <w:sz w:val="22"/>
                <w:szCs w:val="22"/>
              </w:rPr>
            </w:pPr>
            <w:r w:rsidRPr="00E41CAE">
              <w:rPr>
                <w:rFonts w:eastAsia="Calibri" w:cstheme="minorHAnsi"/>
                <w:sz w:val="22"/>
                <w:szCs w:val="22"/>
              </w:rPr>
              <w:t>Pts</w:t>
            </w:r>
            <w:r w:rsidR="009E5222" w:rsidRPr="00E41CAE">
              <w:rPr>
                <w:rFonts w:eastAsia="Calibri" w:cstheme="minorHAnsi"/>
                <w:sz w:val="22"/>
                <w:szCs w:val="22"/>
              </w:rPr>
              <w:t xml:space="preserve"> to arrive as close to appointment time as possible</w:t>
            </w:r>
          </w:p>
          <w:p w14:paraId="5132409B" w14:textId="02037B4A" w:rsidR="009E5222" w:rsidRPr="00E41CAE" w:rsidRDefault="00624563" w:rsidP="009E522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="Calibri" w:cstheme="minorHAnsi"/>
                <w:sz w:val="22"/>
                <w:szCs w:val="22"/>
              </w:rPr>
            </w:pPr>
            <w:r w:rsidRPr="00E41CAE">
              <w:rPr>
                <w:rFonts w:eastAsia="Calibri" w:cstheme="minorHAnsi"/>
                <w:sz w:val="22"/>
                <w:szCs w:val="22"/>
              </w:rPr>
              <w:t>Pts</w:t>
            </w:r>
            <w:r w:rsidR="009E5222" w:rsidRPr="00E41CAE">
              <w:rPr>
                <w:rFonts w:eastAsia="Calibri" w:cstheme="minorHAnsi"/>
                <w:sz w:val="22"/>
                <w:szCs w:val="22"/>
              </w:rPr>
              <w:t xml:space="preserve"> to leave coats / bags in car if possible (out of sight in boot)</w:t>
            </w:r>
          </w:p>
          <w:p w14:paraId="6D0AD0C5" w14:textId="3A6AA4AA" w:rsidR="009E5222" w:rsidRPr="00E41CAE" w:rsidRDefault="00624563" w:rsidP="009E522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="Calibri" w:cstheme="minorHAnsi"/>
                <w:sz w:val="22"/>
                <w:szCs w:val="22"/>
              </w:rPr>
            </w:pPr>
            <w:r w:rsidRPr="00E41CAE">
              <w:rPr>
                <w:rFonts w:eastAsia="Calibri" w:cstheme="minorHAnsi"/>
                <w:sz w:val="22"/>
                <w:szCs w:val="22"/>
              </w:rPr>
              <w:t xml:space="preserve">Pts </w:t>
            </w:r>
            <w:r w:rsidR="009E5222" w:rsidRPr="00E41CAE">
              <w:rPr>
                <w:rFonts w:eastAsia="Calibri" w:cstheme="minorHAnsi"/>
                <w:sz w:val="22"/>
                <w:szCs w:val="22"/>
              </w:rPr>
              <w:t xml:space="preserve">to don face mask / covering if they have one, otherwise there will be one for them </w:t>
            </w:r>
            <w:r w:rsidR="00087997" w:rsidRPr="00E41CAE">
              <w:rPr>
                <w:rFonts w:eastAsia="Calibri" w:cstheme="minorHAnsi"/>
                <w:sz w:val="22"/>
                <w:szCs w:val="22"/>
              </w:rPr>
              <w:t>on entry</w:t>
            </w:r>
          </w:p>
          <w:p w14:paraId="6941516F" w14:textId="72401E4A" w:rsidR="00203103" w:rsidRPr="00E41CAE" w:rsidRDefault="009C1276" w:rsidP="009E522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="Calibri" w:cstheme="minorHAnsi"/>
                <w:sz w:val="22"/>
                <w:szCs w:val="22"/>
              </w:rPr>
            </w:pPr>
            <w:r w:rsidRPr="00E41CAE">
              <w:rPr>
                <w:rFonts w:eastAsia="Calibri" w:cstheme="minorHAnsi"/>
                <w:sz w:val="22"/>
                <w:szCs w:val="22"/>
              </w:rPr>
              <w:t>Patients to sanitise hands (provided) on entry</w:t>
            </w:r>
          </w:p>
          <w:p w14:paraId="52F7FD6B" w14:textId="77777777" w:rsidR="009E5222" w:rsidRPr="00E41CAE" w:rsidRDefault="009E5222" w:rsidP="009E5222">
            <w:pPr>
              <w:rPr>
                <w:rFonts w:eastAsia="Calibri" w:cstheme="minorHAnsi"/>
              </w:rPr>
            </w:pPr>
          </w:p>
          <w:p w14:paraId="3B9EF176" w14:textId="05C04E3D" w:rsidR="009E5222" w:rsidRPr="00E41CAE" w:rsidRDefault="00F92DEB" w:rsidP="00F92DEB">
            <w:pPr>
              <w:rPr>
                <w:rFonts w:eastAsia="Calibri" w:cstheme="minorHAnsi"/>
              </w:rPr>
            </w:pPr>
            <w:r w:rsidRPr="00E41CAE">
              <w:rPr>
                <w:rFonts w:eastAsia="Calibri" w:cstheme="minorHAnsi"/>
                <w:color w:val="00B050"/>
              </w:rPr>
              <w:t>COMMS: Booking confirmation, reminder, and triage phone call. Clinic signage.</w:t>
            </w:r>
          </w:p>
        </w:tc>
      </w:tr>
      <w:tr w:rsidR="009E5222" w:rsidRPr="00E41CAE" w14:paraId="7EA04688" w14:textId="77777777" w:rsidTr="009E5222">
        <w:tc>
          <w:tcPr>
            <w:tcW w:w="4673" w:type="dxa"/>
          </w:tcPr>
          <w:p w14:paraId="72BA82D9" w14:textId="778695CF" w:rsidR="009E5222" w:rsidRPr="0036149F" w:rsidRDefault="009E5222">
            <w:pPr>
              <w:rPr>
                <w:rFonts w:cstheme="minorHAnsi"/>
              </w:rPr>
            </w:pPr>
            <w:r w:rsidRPr="0036149F">
              <w:rPr>
                <w:rFonts w:cstheme="minorHAnsi"/>
              </w:rPr>
              <w:t>Front door</w:t>
            </w:r>
          </w:p>
        </w:tc>
        <w:tc>
          <w:tcPr>
            <w:tcW w:w="10715" w:type="dxa"/>
          </w:tcPr>
          <w:p w14:paraId="07CEBE08" w14:textId="68E9E9D4" w:rsidR="005904B2" w:rsidRPr="00E41CAE" w:rsidRDefault="00A56404" w:rsidP="009E5222">
            <w:pPr>
              <w:pStyle w:val="ListParagraph"/>
              <w:keepNext/>
              <w:keepLines/>
              <w:numPr>
                <w:ilvl w:val="0"/>
                <w:numId w:val="4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 xml:space="preserve">Decision has been taken to use FC side entrance (formerly ‘Entrance B’), for all </w:t>
            </w:r>
            <w:r w:rsidR="005904B2" w:rsidRPr="00E41CAE">
              <w:rPr>
                <w:rFonts w:eastAsia="Times New Roman" w:cstheme="minorHAnsi"/>
                <w:sz w:val="22"/>
                <w:szCs w:val="22"/>
              </w:rPr>
              <w:t>P</w:t>
            </w:r>
            <w:r w:rsidRPr="00E41CAE">
              <w:rPr>
                <w:rFonts w:eastAsia="Times New Roman" w:cstheme="minorHAnsi"/>
                <w:sz w:val="22"/>
                <w:szCs w:val="22"/>
              </w:rPr>
              <w:t>ts</w:t>
            </w:r>
            <w:r w:rsidR="005904B2" w:rsidRPr="00E41CAE">
              <w:rPr>
                <w:rFonts w:eastAsia="Times New Roman" w:cstheme="minorHAnsi"/>
                <w:sz w:val="22"/>
                <w:szCs w:val="22"/>
              </w:rPr>
              <w:t>. This eliminates risk of transfer to soft furnishings of main building reception</w:t>
            </w:r>
            <w:r w:rsidR="00F55B20" w:rsidRPr="00E41CAE">
              <w:rPr>
                <w:rFonts w:eastAsia="Times New Roman" w:cstheme="minorHAnsi"/>
                <w:sz w:val="22"/>
                <w:szCs w:val="22"/>
              </w:rPr>
              <w:t xml:space="preserve"> and through the building</w:t>
            </w:r>
          </w:p>
          <w:p w14:paraId="70BC47C0" w14:textId="55F69B19" w:rsidR="00F55B20" w:rsidRPr="00E41CAE" w:rsidRDefault="00F55B20" w:rsidP="009E5222">
            <w:pPr>
              <w:pStyle w:val="ListParagraph"/>
              <w:keepNext/>
              <w:keepLines/>
              <w:numPr>
                <w:ilvl w:val="0"/>
                <w:numId w:val="4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Gate propped open. Door either closed or with barrier in place</w:t>
            </w:r>
          </w:p>
          <w:p w14:paraId="70A8DFFA" w14:textId="472CD683" w:rsidR="00F55B20" w:rsidRPr="00E41CAE" w:rsidRDefault="00F55B20" w:rsidP="009E5222">
            <w:pPr>
              <w:pStyle w:val="ListParagraph"/>
              <w:keepNext/>
              <w:keepLines/>
              <w:numPr>
                <w:ilvl w:val="0"/>
                <w:numId w:val="4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Therapist to admit entry, and open door when closed</w:t>
            </w:r>
          </w:p>
          <w:p w14:paraId="1E2E3AEE" w14:textId="409B1F68" w:rsidR="0038670A" w:rsidRPr="00E41CAE" w:rsidRDefault="0038670A" w:rsidP="009E5222">
            <w:pPr>
              <w:pStyle w:val="ListParagraph"/>
              <w:keepNext/>
              <w:keepLines/>
              <w:numPr>
                <w:ilvl w:val="0"/>
                <w:numId w:val="4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Signage with entry instructions and ‘wait in your car’ on display</w:t>
            </w:r>
          </w:p>
          <w:p w14:paraId="4E843D87" w14:textId="265D3FE3" w:rsidR="005C21E4" w:rsidRPr="00E41CAE" w:rsidRDefault="005C21E4" w:rsidP="009E5222">
            <w:pPr>
              <w:pStyle w:val="ListParagraph"/>
              <w:keepNext/>
              <w:keepLines/>
              <w:numPr>
                <w:ilvl w:val="0"/>
                <w:numId w:val="4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Sanitisation of anything Pt touches on entry – doorbell, supporting structures, door</w:t>
            </w:r>
          </w:p>
          <w:p w14:paraId="790137A9" w14:textId="16C6DFA0" w:rsidR="009E5222" w:rsidRPr="00E41CAE" w:rsidRDefault="00BE2EEB" w:rsidP="009E5222">
            <w:pPr>
              <w:pStyle w:val="ListParagraph"/>
              <w:keepNext/>
              <w:keepLines/>
              <w:numPr>
                <w:ilvl w:val="0"/>
                <w:numId w:val="4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Calibri" w:cstheme="minorHAnsi"/>
                <w:sz w:val="22"/>
                <w:szCs w:val="22"/>
              </w:rPr>
              <w:t>Verbal instructions of entry process on collection</w:t>
            </w:r>
            <w:r w:rsidR="000A0FB5" w:rsidRPr="00E41CAE">
              <w:rPr>
                <w:rFonts w:eastAsia="Calibri" w:cstheme="minorHAnsi"/>
                <w:sz w:val="22"/>
                <w:szCs w:val="22"/>
              </w:rPr>
              <w:t xml:space="preserve"> from car</w:t>
            </w:r>
          </w:p>
          <w:p w14:paraId="435AC608" w14:textId="7A3DD28E" w:rsidR="00BE2EEB" w:rsidRPr="00E41CAE" w:rsidRDefault="00BE2EEB" w:rsidP="009E5222">
            <w:pPr>
              <w:pStyle w:val="ListParagraph"/>
              <w:keepNext/>
              <w:keepLines/>
              <w:numPr>
                <w:ilvl w:val="0"/>
                <w:numId w:val="4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Calibri" w:cstheme="minorHAnsi"/>
                <w:sz w:val="22"/>
                <w:szCs w:val="22"/>
              </w:rPr>
              <w:t>Hand sanitisation inside door</w:t>
            </w:r>
          </w:p>
          <w:p w14:paraId="30C388CC" w14:textId="503F7EA1" w:rsidR="00BE2EEB" w:rsidRPr="00E41CAE" w:rsidRDefault="00BE2EEB" w:rsidP="009E5222">
            <w:pPr>
              <w:pStyle w:val="ListParagraph"/>
              <w:keepNext/>
              <w:keepLines/>
              <w:numPr>
                <w:ilvl w:val="0"/>
                <w:numId w:val="4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Shoes off</w:t>
            </w:r>
          </w:p>
          <w:p w14:paraId="1E96A814" w14:textId="77777777" w:rsidR="009E5222" w:rsidRPr="00E41CAE" w:rsidRDefault="009E5222" w:rsidP="00CF1792">
            <w:pPr>
              <w:rPr>
                <w:rFonts w:eastAsia="Calibri" w:cstheme="minorHAnsi"/>
                <w:color w:val="FF0000"/>
              </w:rPr>
            </w:pPr>
          </w:p>
          <w:p w14:paraId="783AB0DF" w14:textId="14BABF51" w:rsidR="00CF1792" w:rsidRPr="00E41CAE" w:rsidRDefault="00CF1792" w:rsidP="00CF1792">
            <w:pPr>
              <w:rPr>
                <w:rFonts w:eastAsia="Calibri" w:cstheme="minorHAnsi"/>
                <w:color w:val="FF0000"/>
              </w:rPr>
            </w:pPr>
            <w:r w:rsidRPr="00E41CAE">
              <w:rPr>
                <w:rFonts w:eastAsia="Calibri" w:cstheme="minorHAnsi"/>
                <w:color w:val="00B050"/>
              </w:rPr>
              <w:t>COMMS: Booking confirmation, reminder, and triage phone call. Clinic signage.</w:t>
            </w:r>
          </w:p>
        </w:tc>
      </w:tr>
      <w:tr w:rsidR="009E5222" w:rsidRPr="00E41CAE" w14:paraId="38E9CD79" w14:textId="77777777" w:rsidTr="009E5222">
        <w:tc>
          <w:tcPr>
            <w:tcW w:w="4673" w:type="dxa"/>
          </w:tcPr>
          <w:p w14:paraId="65BEC26B" w14:textId="229CF607" w:rsidR="009E5222" w:rsidRPr="0036149F" w:rsidRDefault="009E5222">
            <w:pPr>
              <w:rPr>
                <w:rFonts w:cstheme="minorHAnsi"/>
              </w:rPr>
            </w:pPr>
            <w:r w:rsidRPr="0036149F">
              <w:rPr>
                <w:rFonts w:cstheme="minorHAnsi"/>
              </w:rPr>
              <w:t>Reception desk</w:t>
            </w:r>
          </w:p>
        </w:tc>
        <w:tc>
          <w:tcPr>
            <w:tcW w:w="10715" w:type="dxa"/>
          </w:tcPr>
          <w:p w14:paraId="20C8A88D" w14:textId="5171A0D7" w:rsidR="009E5222" w:rsidRPr="00E41CAE" w:rsidRDefault="00940F4C" w:rsidP="009E522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eastAsia="Calibri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No reception desk in place</w:t>
            </w:r>
          </w:p>
          <w:p w14:paraId="0F343F36" w14:textId="25F7D08E" w:rsidR="00940F4C" w:rsidRPr="00E41CAE" w:rsidRDefault="00940F4C" w:rsidP="009E522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eastAsia="Calibri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 xml:space="preserve">GM will however be working in ‘front of house’ </w:t>
            </w:r>
            <w:r w:rsidR="009755BF" w:rsidRPr="00E41CAE">
              <w:rPr>
                <w:rFonts w:eastAsia="Times New Roman" w:cstheme="minorHAnsi"/>
                <w:sz w:val="22"/>
                <w:szCs w:val="22"/>
              </w:rPr>
              <w:t>(</w:t>
            </w:r>
            <w:proofErr w:type="spellStart"/>
            <w:r w:rsidR="009755BF" w:rsidRPr="00E41CAE">
              <w:rPr>
                <w:rFonts w:eastAsia="Times New Roman" w:cstheme="minorHAnsi"/>
                <w:sz w:val="22"/>
                <w:szCs w:val="22"/>
              </w:rPr>
              <w:t>FoH</w:t>
            </w:r>
            <w:proofErr w:type="spellEnd"/>
            <w:r w:rsidR="009755BF" w:rsidRPr="00E41CAE">
              <w:rPr>
                <w:rFonts w:eastAsia="Times New Roman" w:cstheme="minorHAnsi"/>
                <w:sz w:val="22"/>
                <w:szCs w:val="22"/>
              </w:rPr>
              <w:t xml:space="preserve">) </w:t>
            </w:r>
            <w:r w:rsidRPr="00E41CAE">
              <w:rPr>
                <w:rFonts w:eastAsia="Times New Roman" w:cstheme="minorHAnsi"/>
                <w:sz w:val="22"/>
                <w:szCs w:val="22"/>
              </w:rPr>
              <w:t>capacity</w:t>
            </w:r>
            <w:r w:rsidR="001643BA" w:rsidRPr="00E41CAE">
              <w:rPr>
                <w:rFonts w:eastAsia="Times New Roman" w:cstheme="minorHAnsi"/>
                <w:sz w:val="22"/>
                <w:szCs w:val="22"/>
              </w:rPr>
              <w:t>, and will (or anyone else generally present) don a face visor</w:t>
            </w:r>
            <w:r w:rsidR="006302CA" w:rsidRPr="00E41CAE">
              <w:rPr>
                <w:rFonts w:eastAsia="Times New Roman" w:cstheme="minorHAnsi"/>
                <w:sz w:val="22"/>
                <w:szCs w:val="22"/>
              </w:rPr>
              <w:t xml:space="preserve"> for general work and swop to a mask for any close contact</w:t>
            </w:r>
          </w:p>
          <w:p w14:paraId="40E01ED3" w14:textId="767202E9" w:rsidR="006302CA" w:rsidRPr="00E41CAE" w:rsidRDefault="006302CA" w:rsidP="009E522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eastAsia="Calibri" w:cstheme="minorHAnsi"/>
                <w:sz w:val="22"/>
                <w:szCs w:val="22"/>
              </w:rPr>
            </w:pPr>
            <w:r w:rsidRPr="00E41CAE">
              <w:rPr>
                <w:rFonts w:eastAsia="Calibri" w:cstheme="minorHAnsi"/>
                <w:sz w:val="22"/>
                <w:szCs w:val="22"/>
              </w:rPr>
              <w:t>No screens are required as there is no reception facility</w:t>
            </w:r>
          </w:p>
          <w:p w14:paraId="62357C2E" w14:textId="66D4B895" w:rsidR="009E5222" w:rsidRPr="00E41CAE" w:rsidRDefault="009E5222" w:rsidP="0087506B">
            <w:pPr>
              <w:rPr>
                <w:rFonts w:eastAsia="Calibri" w:cstheme="minorHAnsi"/>
                <w:color w:val="FF0000"/>
              </w:rPr>
            </w:pPr>
          </w:p>
        </w:tc>
      </w:tr>
      <w:tr w:rsidR="009E5222" w:rsidRPr="00E41CAE" w14:paraId="27D39044" w14:textId="77777777" w:rsidTr="009E5222">
        <w:tc>
          <w:tcPr>
            <w:tcW w:w="4673" w:type="dxa"/>
          </w:tcPr>
          <w:p w14:paraId="7C7C6FD9" w14:textId="4946E50B" w:rsidR="009E5222" w:rsidRPr="0036149F" w:rsidRDefault="0087506B" w:rsidP="009E5222">
            <w:pPr>
              <w:rPr>
                <w:rFonts w:cstheme="minorHAnsi"/>
              </w:rPr>
            </w:pPr>
            <w:r w:rsidRPr="0036149F">
              <w:rPr>
                <w:rFonts w:cstheme="minorHAnsi"/>
              </w:rPr>
              <w:t>Appointment timings</w:t>
            </w:r>
          </w:p>
        </w:tc>
        <w:tc>
          <w:tcPr>
            <w:tcW w:w="10715" w:type="dxa"/>
          </w:tcPr>
          <w:p w14:paraId="0F3A9107" w14:textId="25DFE89B" w:rsidR="0087506B" w:rsidRPr="00E41CAE" w:rsidRDefault="0087506B" w:rsidP="009E5222">
            <w:pPr>
              <w:pStyle w:val="ListParagraph"/>
              <w:keepNext/>
              <w:keepLines/>
              <w:numPr>
                <w:ilvl w:val="0"/>
                <w:numId w:val="9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 xml:space="preserve">Up to three Therapists may work at one time </w:t>
            </w:r>
            <w:r w:rsidR="00FB775C" w:rsidRPr="00E41CAE">
              <w:rPr>
                <w:rFonts w:eastAsia="Times New Roman" w:cstheme="minorHAnsi"/>
                <w:sz w:val="22"/>
                <w:szCs w:val="22"/>
              </w:rPr>
              <w:t>in</w:t>
            </w:r>
            <w:r w:rsidRPr="00E41CAE">
              <w:rPr>
                <w:rFonts w:eastAsia="Times New Roman" w:cstheme="minorHAnsi"/>
                <w:sz w:val="22"/>
                <w:szCs w:val="22"/>
              </w:rPr>
              <w:t xml:space="preserve"> a shift, and </w:t>
            </w:r>
            <w:proofErr w:type="spellStart"/>
            <w:r w:rsidRPr="00E41CAE">
              <w:rPr>
                <w:rFonts w:eastAsia="Times New Roman" w:cstheme="minorHAnsi"/>
                <w:sz w:val="22"/>
                <w:szCs w:val="22"/>
              </w:rPr>
              <w:t>FoH</w:t>
            </w:r>
            <w:proofErr w:type="spellEnd"/>
            <w:r w:rsidRPr="00E41CAE">
              <w:rPr>
                <w:rFonts w:eastAsia="Times New Roman" w:cstheme="minorHAnsi"/>
                <w:sz w:val="22"/>
                <w:szCs w:val="22"/>
              </w:rPr>
              <w:t xml:space="preserve"> may be present </w:t>
            </w:r>
            <w:r w:rsidR="009755BF" w:rsidRPr="00E41CAE">
              <w:rPr>
                <w:rFonts w:eastAsia="Times New Roman" w:cstheme="minorHAnsi"/>
                <w:sz w:val="22"/>
                <w:szCs w:val="22"/>
              </w:rPr>
              <w:t>also</w:t>
            </w:r>
          </w:p>
          <w:p w14:paraId="5D713F9F" w14:textId="3819A7D8" w:rsidR="009E5222" w:rsidRPr="00E41CAE" w:rsidRDefault="009755BF" w:rsidP="00BA33EE">
            <w:pPr>
              <w:pStyle w:val="ListParagraph"/>
              <w:keepNext/>
              <w:keepLines/>
              <w:numPr>
                <w:ilvl w:val="0"/>
                <w:numId w:val="9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Consideration has been given to splitting appointment times so that Pts arrive separately.</w:t>
            </w:r>
            <w:r w:rsidR="007D4A0B" w:rsidRPr="00E41CAE">
              <w:rPr>
                <w:rFonts w:eastAsia="Times New Roman" w:cstheme="minorHAnsi"/>
                <w:sz w:val="22"/>
                <w:szCs w:val="22"/>
              </w:rPr>
              <w:t xml:space="preserve"> This has been rejected because it increases the amount of </w:t>
            </w:r>
            <w:r w:rsidR="00A14CFF" w:rsidRPr="00E41CAE">
              <w:rPr>
                <w:rFonts w:eastAsia="Times New Roman" w:cstheme="minorHAnsi"/>
                <w:sz w:val="22"/>
                <w:szCs w:val="22"/>
              </w:rPr>
              <w:t>‘</w:t>
            </w:r>
            <w:r w:rsidR="007D4A0B" w:rsidRPr="00E41CAE">
              <w:rPr>
                <w:rFonts w:eastAsia="Times New Roman" w:cstheme="minorHAnsi"/>
                <w:sz w:val="22"/>
                <w:szCs w:val="22"/>
              </w:rPr>
              <w:t>ins and outs</w:t>
            </w:r>
            <w:r w:rsidR="00A14CFF" w:rsidRPr="00E41CAE">
              <w:rPr>
                <w:rFonts w:eastAsia="Times New Roman" w:cstheme="minorHAnsi"/>
                <w:sz w:val="22"/>
                <w:szCs w:val="22"/>
              </w:rPr>
              <w:t>’</w:t>
            </w:r>
            <w:r w:rsidR="007D4A0B" w:rsidRPr="00E41CAE">
              <w:rPr>
                <w:rFonts w:eastAsia="Times New Roman" w:cstheme="minorHAnsi"/>
                <w:sz w:val="22"/>
                <w:szCs w:val="22"/>
              </w:rPr>
              <w:t xml:space="preserve"> and subsequent risk. </w:t>
            </w:r>
            <w:r w:rsidR="0036332B" w:rsidRPr="00E41CAE">
              <w:rPr>
                <w:rFonts w:eastAsia="Times New Roman" w:cstheme="minorHAnsi"/>
                <w:sz w:val="22"/>
                <w:szCs w:val="22"/>
              </w:rPr>
              <w:t>Therapists collecting and guiding will ensure adequate social distancing on entry</w:t>
            </w:r>
          </w:p>
          <w:p w14:paraId="4CDBD051" w14:textId="53E6EF25" w:rsidR="00BA33EE" w:rsidRPr="00E41CAE" w:rsidRDefault="00BA33EE" w:rsidP="00BA33EE">
            <w:pPr>
              <w:keepNext/>
              <w:keepLines/>
              <w:outlineLvl w:val="0"/>
              <w:rPr>
                <w:rFonts w:eastAsia="Times New Roman" w:cstheme="minorHAnsi"/>
              </w:rPr>
            </w:pPr>
          </w:p>
        </w:tc>
      </w:tr>
      <w:tr w:rsidR="009E5222" w:rsidRPr="00E41CAE" w14:paraId="06A4A61E" w14:textId="77777777" w:rsidTr="009E5222">
        <w:tc>
          <w:tcPr>
            <w:tcW w:w="4673" w:type="dxa"/>
          </w:tcPr>
          <w:p w14:paraId="7A523633" w14:textId="76846071" w:rsidR="009E5222" w:rsidRPr="0036149F" w:rsidRDefault="009E5222" w:rsidP="009E5222">
            <w:pPr>
              <w:rPr>
                <w:rFonts w:cstheme="minorHAnsi"/>
              </w:rPr>
            </w:pPr>
            <w:r w:rsidRPr="0036149F">
              <w:rPr>
                <w:rFonts w:cstheme="minorHAnsi"/>
              </w:rPr>
              <w:lastRenderedPageBreak/>
              <w:t>Bathroom facilities</w:t>
            </w:r>
          </w:p>
        </w:tc>
        <w:tc>
          <w:tcPr>
            <w:tcW w:w="10715" w:type="dxa"/>
          </w:tcPr>
          <w:p w14:paraId="5C9835C6" w14:textId="45E363C5" w:rsidR="00BA33EE" w:rsidRPr="00E41CAE" w:rsidRDefault="00B30528" w:rsidP="009E5222">
            <w:pPr>
              <w:pStyle w:val="ListParagraph"/>
              <w:keepNext/>
              <w:keepLines/>
              <w:numPr>
                <w:ilvl w:val="0"/>
                <w:numId w:val="11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 xml:space="preserve">Disabled toilet to </w:t>
            </w:r>
            <w:r w:rsidR="00532E5D" w:rsidRPr="00E41CAE">
              <w:rPr>
                <w:rFonts w:eastAsia="Times New Roman" w:cstheme="minorHAnsi"/>
                <w:sz w:val="22"/>
                <w:szCs w:val="22"/>
              </w:rPr>
              <w:t>continue to be used. No other</w:t>
            </w:r>
            <w:r w:rsidR="001B3816" w:rsidRPr="00E41CAE">
              <w:rPr>
                <w:rFonts w:eastAsia="Times New Roman" w:cstheme="minorHAnsi"/>
                <w:sz w:val="22"/>
                <w:szCs w:val="22"/>
              </w:rPr>
              <w:t xml:space="preserve"> unless this is out of use. Other toilets could be used in an emergency subject to Facilities permission and </w:t>
            </w:r>
            <w:r w:rsidR="00D15254" w:rsidRPr="00E41CAE">
              <w:rPr>
                <w:rFonts w:eastAsia="Times New Roman" w:cstheme="minorHAnsi"/>
                <w:sz w:val="22"/>
                <w:szCs w:val="22"/>
              </w:rPr>
              <w:t>subsequent risk assessment</w:t>
            </w:r>
          </w:p>
          <w:p w14:paraId="1F80F24D" w14:textId="1AB4C2D8" w:rsidR="00532E5D" w:rsidRPr="00E41CAE" w:rsidRDefault="00532E5D" w:rsidP="009E5222">
            <w:pPr>
              <w:pStyle w:val="ListParagraph"/>
              <w:keepNext/>
              <w:keepLines/>
              <w:numPr>
                <w:ilvl w:val="0"/>
                <w:numId w:val="11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 xml:space="preserve">Pts </w:t>
            </w:r>
            <w:r w:rsidR="00F96CD4" w:rsidRPr="00E41CAE">
              <w:rPr>
                <w:rFonts w:eastAsia="Times New Roman" w:cstheme="minorHAnsi"/>
                <w:sz w:val="22"/>
                <w:szCs w:val="22"/>
              </w:rPr>
              <w:t xml:space="preserve">advised prior to appointment that they should try not to use </w:t>
            </w:r>
            <w:r w:rsidR="00D4563B" w:rsidRPr="00E41CAE">
              <w:rPr>
                <w:rFonts w:eastAsia="Times New Roman" w:cstheme="minorHAnsi"/>
                <w:sz w:val="22"/>
                <w:szCs w:val="22"/>
              </w:rPr>
              <w:t>the bathroom</w:t>
            </w:r>
            <w:r w:rsidR="00F96CD4" w:rsidRPr="00E41CAE">
              <w:rPr>
                <w:rFonts w:eastAsia="Times New Roman" w:cstheme="minorHAnsi"/>
                <w:sz w:val="22"/>
                <w:szCs w:val="22"/>
              </w:rPr>
              <w:t xml:space="preserve"> (go before they come!), where possible</w:t>
            </w:r>
          </w:p>
          <w:p w14:paraId="632D0401" w14:textId="631BE1CA" w:rsidR="009E5222" w:rsidRPr="00E41CAE" w:rsidRDefault="00D4563B" w:rsidP="009E5222">
            <w:pPr>
              <w:pStyle w:val="ListParagraph"/>
              <w:keepNext/>
              <w:keepLines/>
              <w:numPr>
                <w:ilvl w:val="0"/>
                <w:numId w:val="11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Toilet should not be used for general handwashing</w:t>
            </w:r>
            <w:r w:rsidR="00CC2BEB" w:rsidRPr="00E41CAE">
              <w:rPr>
                <w:rFonts w:eastAsia="Times New Roman" w:cstheme="minorHAnsi"/>
                <w:sz w:val="22"/>
                <w:szCs w:val="22"/>
              </w:rPr>
              <w:t xml:space="preserve"> ‘on entry’ – hand sanitiser </w:t>
            </w:r>
            <w:r w:rsidR="00D15254" w:rsidRPr="00E41CAE">
              <w:rPr>
                <w:rFonts w:eastAsia="Times New Roman" w:cstheme="minorHAnsi"/>
                <w:sz w:val="22"/>
                <w:szCs w:val="22"/>
              </w:rPr>
              <w:t xml:space="preserve">on entry </w:t>
            </w:r>
            <w:r w:rsidR="00CC2BEB" w:rsidRPr="00E41CAE">
              <w:rPr>
                <w:rFonts w:eastAsia="Times New Roman" w:cstheme="minorHAnsi"/>
                <w:sz w:val="22"/>
                <w:szCs w:val="22"/>
              </w:rPr>
              <w:t>instead</w:t>
            </w:r>
          </w:p>
          <w:p w14:paraId="4A395D65" w14:textId="53A1D0F6" w:rsidR="00CC2BEB" w:rsidRPr="00E41CAE" w:rsidRDefault="00CC2BEB" w:rsidP="009E5222">
            <w:pPr>
              <w:pStyle w:val="ListParagraph"/>
              <w:keepNext/>
              <w:keepLines/>
              <w:numPr>
                <w:ilvl w:val="0"/>
                <w:numId w:val="11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Should patient use the toilet it will be cleaned afterwards</w:t>
            </w:r>
            <w:r w:rsidR="008C2576" w:rsidRPr="00E41CAE">
              <w:rPr>
                <w:rFonts w:eastAsia="Times New Roman" w:cstheme="minorHAnsi"/>
                <w:sz w:val="22"/>
                <w:szCs w:val="22"/>
              </w:rPr>
              <w:t>, especially the tap, heat pump, toilet seat and flush, door handles and any other contact areas</w:t>
            </w:r>
          </w:p>
          <w:p w14:paraId="01DA4C15" w14:textId="0D6384EE" w:rsidR="008C2576" w:rsidRPr="00E41CAE" w:rsidRDefault="008C2576" w:rsidP="009E5222">
            <w:pPr>
              <w:pStyle w:val="ListParagraph"/>
              <w:keepNext/>
              <w:keepLines/>
              <w:numPr>
                <w:ilvl w:val="0"/>
                <w:numId w:val="11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Hot water pump to be installed</w:t>
            </w:r>
          </w:p>
          <w:p w14:paraId="3DEF6977" w14:textId="7742030D" w:rsidR="00F35946" w:rsidRPr="00E41CAE" w:rsidRDefault="00D15254" w:rsidP="009E5222">
            <w:pPr>
              <w:pStyle w:val="ListParagraph"/>
              <w:keepNext/>
              <w:keepLines/>
              <w:numPr>
                <w:ilvl w:val="0"/>
                <w:numId w:val="11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P</w:t>
            </w:r>
            <w:r w:rsidR="00F35946" w:rsidRPr="00E41CAE">
              <w:rPr>
                <w:rFonts w:eastAsia="Times New Roman" w:cstheme="minorHAnsi"/>
                <w:sz w:val="22"/>
                <w:szCs w:val="22"/>
              </w:rPr>
              <w:t>ump-action soap, paper towels instead of fabric, foot-operated waste-bin with bin liner</w:t>
            </w:r>
          </w:p>
          <w:p w14:paraId="17CE6666" w14:textId="77777777" w:rsidR="009E7A64" w:rsidRPr="00E41CAE" w:rsidRDefault="009E7A64" w:rsidP="009E7A64">
            <w:pPr>
              <w:pStyle w:val="ListParagraph"/>
              <w:keepNext/>
              <w:keepLines/>
              <w:numPr>
                <w:ilvl w:val="0"/>
                <w:numId w:val="11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 xml:space="preserve">Signage for correct hand-washing technique </w:t>
            </w:r>
          </w:p>
          <w:p w14:paraId="25270C36" w14:textId="77777777" w:rsidR="009F62DC" w:rsidRPr="00E41CAE" w:rsidRDefault="009F62DC" w:rsidP="009F62DC">
            <w:pPr>
              <w:rPr>
                <w:rFonts w:eastAsia="Calibri" w:cstheme="minorHAnsi"/>
                <w:color w:val="FF0000"/>
              </w:rPr>
            </w:pPr>
          </w:p>
          <w:p w14:paraId="4A153DCD" w14:textId="08BEEEDA" w:rsidR="009F62DC" w:rsidRPr="00E41CAE" w:rsidRDefault="009F62DC" w:rsidP="009F62DC">
            <w:pPr>
              <w:rPr>
                <w:rFonts w:eastAsia="Calibri" w:cstheme="minorHAnsi"/>
                <w:color w:val="00B050"/>
              </w:rPr>
            </w:pPr>
            <w:r w:rsidRPr="00E41CAE">
              <w:rPr>
                <w:rFonts w:eastAsia="Calibri" w:cstheme="minorHAnsi"/>
                <w:color w:val="00B050"/>
              </w:rPr>
              <w:t>COMMS: Booking confirmation, reminder</w:t>
            </w:r>
            <w:r w:rsidR="00E91703" w:rsidRPr="00E41CAE">
              <w:rPr>
                <w:rFonts w:eastAsia="Calibri" w:cstheme="minorHAnsi"/>
                <w:color w:val="00B050"/>
              </w:rPr>
              <w:t>.</w:t>
            </w:r>
            <w:r w:rsidRPr="00E41CAE">
              <w:rPr>
                <w:rFonts w:eastAsia="Calibri" w:cstheme="minorHAnsi"/>
                <w:color w:val="00B050"/>
              </w:rPr>
              <w:t xml:space="preserve"> Clinic signage.</w:t>
            </w:r>
          </w:p>
          <w:p w14:paraId="3EF636E4" w14:textId="643B1804" w:rsidR="009E7A64" w:rsidRPr="00E41CAE" w:rsidRDefault="009E7A64" w:rsidP="009F62DC">
            <w:pPr>
              <w:rPr>
                <w:rFonts w:eastAsia="Calibri" w:cstheme="minorHAnsi"/>
                <w:color w:val="FF0000"/>
              </w:rPr>
            </w:pPr>
          </w:p>
        </w:tc>
      </w:tr>
      <w:tr w:rsidR="009E5222" w:rsidRPr="00E41CAE" w14:paraId="20C9F68D" w14:textId="77777777" w:rsidTr="009E5222">
        <w:tc>
          <w:tcPr>
            <w:tcW w:w="4673" w:type="dxa"/>
          </w:tcPr>
          <w:p w14:paraId="747D9A8E" w14:textId="4CBA0ADE" w:rsidR="009E5222" w:rsidRPr="0036149F" w:rsidRDefault="004D1107" w:rsidP="009E5222">
            <w:pPr>
              <w:rPr>
                <w:rFonts w:cstheme="minorHAnsi"/>
              </w:rPr>
            </w:pPr>
            <w:r w:rsidRPr="0036149F">
              <w:rPr>
                <w:rFonts w:cstheme="minorHAnsi"/>
              </w:rPr>
              <w:t>Clinic s</w:t>
            </w:r>
            <w:r w:rsidR="009E5222" w:rsidRPr="0036149F">
              <w:rPr>
                <w:rFonts w:cstheme="minorHAnsi"/>
              </w:rPr>
              <w:t xml:space="preserve">urface areas including desk </w:t>
            </w:r>
          </w:p>
        </w:tc>
        <w:tc>
          <w:tcPr>
            <w:tcW w:w="10715" w:type="dxa"/>
          </w:tcPr>
          <w:p w14:paraId="5FE0D5FA" w14:textId="4775CC64" w:rsidR="009E5222" w:rsidRPr="00E41CAE" w:rsidRDefault="009E5222" w:rsidP="009E5222">
            <w:pPr>
              <w:pStyle w:val="ListParagraph"/>
              <w:keepNext/>
              <w:keepLines/>
              <w:numPr>
                <w:ilvl w:val="0"/>
                <w:numId w:val="12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 xml:space="preserve">All surfaces kept clear of clutter, books etc., so it is quick and easy to </w:t>
            </w:r>
            <w:r w:rsidR="00D31CC3" w:rsidRPr="00E41CAE">
              <w:rPr>
                <w:rFonts w:eastAsia="Times New Roman" w:cstheme="minorHAnsi"/>
                <w:sz w:val="22"/>
                <w:szCs w:val="22"/>
              </w:rPr>
              <w:t>clean</w:t>
            </w:r>
            <w:r w:rsidRPr="00E41CAE">
              <w:rPr>
                <w:rFonts w:eastAsia="Times New Roman" w:cstheme="minorHAnsi"/>
                <w:sz w:val="22"/>
                <w:szCs w:val="22"/>
              </w:rPr>
              <w:t xml:space="preserve"> between </w:t>
            </w:r>
            <w:r w:rsidR="00F220F3" w:rsidRPr="00E41CAE">
              <w:rPr>
                <w:rFonts w:eastAsia="Times New Roman" w:cstheme="minorHAnsi"/>
                <w:sz w:val="22"/>
                <w:szCs w:val="22"/>
              </w:rPr>
              <w:t>P</w:t>
            </w:r>
            <w:r w:rsidR="00D31CC3" w:rsidRPr="00E41CAE">
              <w:rPr>
                <w:rFonts w:eastAsia="Times New Roman" w:cstheme="minorHAnsi"/>
                <w:sz w:val="22"/>
                <w:szCs w:val="22"/>
              </w:rPr>
              <w:t>ts</w:t>
            </w:r>
          </w:p>
          <w:p w14:paraId="4F7DB2EF" w14:textId="3BFD22DB" w:rsidR="009E5222" w:rsidRPr="00E41CAE" w:rsidRDefault="00E0314F" w:rsidP="009E522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eastAsia="Calibri" w:cstheme="minorHAnsi"/>
                <w:sz w:val="22"/>
                <w:szCs w:val="22"/>
              </w:rPr>
            </w:pPr>
            <w:r w:rsidRPr="00E41CAE">
              <w:rPr>
                <w:rFonts w:eastAsia="Calibri" w:cstheme="minorHAnsi"/>
                <w:sz w:val="22"/>
                <w:szCs w:val="22"/>
              </w:rPr>
              <w:t>Electronic records are held</w:t>
            </w:r>
            <w:r w:rsidR="00D31CC3" w:rsidRPr="00E41CAE">
              <w:rPr>
                <w:rFonts w:eastAsia="Calibri" w:cstheme="minorHAnsi"/>
                <w:sz w:val="22"/>
                <w:szCs w:val="22"/>
              </w:rPr>
              <w:t xml:space="preserve"> -</w:t>
            </w:r>
            <w:r w:rsidRPr="00E41CAE">
              <w:rPr>
                <w:rFonts w:eastAsia="Calibri" w:cstheme="minorHAnsi"/>
                <w:sz w:val="22"/>
                <w:szCs w:val="22"/>
              </w:rPr>
              <w:t xml:space="preserve"> limiting paper</w:t>
            </w:r>
          </w:p>
          <w:p w14:paraId="611ADFB0" w14:textId="05591211" w:rsidR="00E0314F" w:rsidRPr="00E41CAE" w:rsidRDefault="00E0314F" w:rsidP="009E522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eastAsia="Calibri" w:cstheme="minorHAnsi"/>
                <w:sz w:val="22"/>
                <w:szCs w:val="22"/>
              </w:rPr>
            </w:pPr>
            <w:r w:rsidRPr="00E41CAE">
              <w:rPr>
                <w:rFonts w:eastAsia="Calibri" w:cstheme="minorHAnsi"/>
                <w:sz w:val="22"/>
                <w:szCs w:val="22"/>
              </w:rPr>
              <w:t>Point-of-sale items to be relocated to gym</w:t>
            </w:r>
          </w:p>
          <w:p w14:paraId="4516D8A3" w14:textId="40B6B089" w:rsidR="00575E33" w:rsidRPr="00E41CAE" w:rsidRDefault="00575E33" w:rsidP="009E522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eastAsia="Calibri" w:cstheme="minorHAnsi"/>
                <w:sz w:val="22"/>
                <w:szCs w:val="22"/>
              </w:rPr>
            </w:pPr>
            <w:r w:rsidRPr="00E41CAE">
              <w:rPr>
                <w:rFonts w:eastAsia="Calibri" w:cstheme="minorHAnsi"/>
                <w:sz w:val="22"/>
                <w:szCs w:val="22"/>
              </w:rPr>
              <w:t>No unnecessary ‘uncleanable’ items present</w:t>
            </w:r>
          </w:p>
          <w:p w14:paraId="119F2137" w14:textId="5DC1C411" w:rsidR="009E5222" w:rsidRPr="00E41CAE" w:rsidRDefault="009E5222" w:rsidP="009E5222">
            <w:pPr>
              <w:rPr>
                <w:rFonts w:eastAsia="Calibri" w:cstheme="minorHAnsi"/>
                <w:color w:val="00B050"/>
              </w:rPr>
            </w:pPr>
          </w:p>
        </w:tc>
      </w:tr>
      <w:tr w:rsidR="005B3E4E" w:rsidRPr="00E41CAE" w14:paraId="4E03B21B" w14:textId="77777777" w:rsidTr="009E5222">
        <w:tc>
          <w:tcPr>
            <w:tcW w:w="4673" w:type="dxa"/>
          </w:tcPr>
          <w:p w14:paraId="3CE9CD98" w14:textId="4D304376" w:rsidR="005B3E4E" w:rsidRPr="0036149F" w:rsidRDefault="005B3E4E" w:rsidP="009E5222">
            <w:pPr>
              <w:rPr>
                <w:rFonts w:cstheme="minorHAnsi"/>
              </w:rPr>
            </w:pPr>
            <w:r w:rsidRPr="0036149F">
              <w:rPr>
                <w:rFonts w:cstheme="minorHAnsi"/>
              </w:rPr>
              <w:t>Gym</w:t>
            </w:r>
            <w:r w:rsidR="0004093B" w:rsidRPr="0036149F">
              <w:rPr>
                <w:rFonts w:cstheme="minorHAnsi"/>
              </w:rPr>
              <w:t>, and use of</w:t>
            </w:r>
          </w:p>
          <w:p w14:paraId="5F7BC3E4" w14:textId="6F481F68" w:rsidR="005B3E4E" w:rsidRPr="0036149F" w:rsidRDefault="005B3E4E" w:rsidP="009E5222">
            <w:pPr>
              <w:rPr>
                <w:rFonts w:cstheme="minorHAnsi"/>
              </w:rPr>
            </w:pPr>
          </w:p>
        </w:tc>
        <w:tc>
          <w:tcPr>
            <w:tcW w:w="10715" w:type="dxa"/>
          </w:tcPr>
          <w:p w14:paraId="32E05DC9" w14:textId="2F0145E6" w:rsidR="005B3E4E" w:rsidRPr="00E41CAE" w:rsidRDefault="00D20B88" w:rsidP="009E5222">
            <w:pPr>
              <w:pStyle w:val="ListParagraph"/>
              <w:keepNext/>
              <w:keepLines/>
              <w:numPr>
                <w:ilvl w:val="0"/>
                <w:numId w:val="13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The gym facility is only used when a Therapist accompanies a Pt</w:t>
            </w:r>
            <w:r w:rsidR="008B4272" w:rsidRPr="00E41CAE">
              <w:rPr>
                <w:rFonts w:eastAsia="Times New Roman" w:cstheme="minorHAnsi"/>
                <w:sz w:val="22"/>
                <w:szCs w:val="22"/>
              </w:rPr>
              <w:t xml:space="preserve"> as part of their ordinary session</w:t>
            </w:r>
            <w:r w:rsidR="009D1212" w:rsidRPr="00E41CAE">
              <w:rPr>
                <w:rFonts w:eastAsia="Times New Roman" w:cstheme="minorHAnsi"/>
                <w:sz w:val="22"/>
                <w:szCs w:val="22"/>
              </w:rPr>
              <w:t xml:space="preserve">, it is not a pay-per-use or membership facility </w:t>
            </w:r>
          </w:p>
          <w:p w14:paraId="6CCBDC12" w14:textId="77777777" w:rsidR="00071CBE" w:rsidRPr="00E41CAE" w:rsidRDefault="00977758" w:rsidP="009E5222">
            <w:pPr>
              <w:pStyle w:val="ListParagraph"/>
              <w:keepNext/>
              <w:keepLines/>
              <w:numPr>
                <w:ilvl w:val="0"/>
                <w:numId w:val="13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Where possible only one rehab session will take place at</w:t>
            </w:r>
            <w:r w:rsidR="0083045D" w:rsidRPr="00E41CAE">
              <w:rPr>
                <w:rFonts w:eastAsia="Times New Roman" w:cstheme="minorHAnsi"/>
                <w:sz w:val="22"/>
                <w:szCs w:val="22"/>
              </w:rPr>
              <w:t xml:space="preserve"> a time, and it will not be strenuous raising the </w:t>
            </w:r>
            <w:r w:rsidR="00244D36" w:rsidRPr="00E41CAE">
              <w:rPr>
                <w:rFonts w:eastAsia="Times New Roman" w:cstheme="minorHAnsi"/>
                <w:sz w:val="22"/>
                <w:szCs w:val="22"/>
              </w:rPr>
              <w:t>heart rate</w:t>
            </w:r>
            <w:r w:rsidR="0083045D" w:rsidRPr="00E41CAE">
              <w:rPr>
                <w:rFonts w:eastAsia="Times New Roman" w:cstheme="minorHAnsi"/>
                <w:sz w:val="22"/>
                <w:szCs w:val="22"/>
              </w:rPr>
              <w:t xml:space="preserve"> to increase breathing</w:t>
            </w:r>
          </w:p>
          <w:p w14:paraId="5EE35FB2" w14:textId="7005913A" w:rsidR="00977758" w:rsidRPr="00E41CAE" w:rsidRDefault="00071CBE" w:rsidP="009E5222">
            <w:pPr>
              <w:pStyle w:val="ListParagraph"/>
              <w:keepNext/>
              <w:keepLines/>
              <w:numPr>
                <w:ilvl w:val="0"/>
                <w:numId w:val="13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 xml:space="preserve">The only exception to this </w:t>
            </w:r>
            <w:r w:rsidR="00601C68" w:rsidRPr="00E41CAE">
              <w:rPr>
                <w:rFonts w:eastAsia="Times New Roman" w:cstheme="minorHAnsi"/>
                <w:sz w:val="22"/>
                <w:szCs w:val="22"/>
              </w:rPr>
              <w:t xml:space="preserve">is </w:t>
            </w:r>
            <w:r w:rsidRPr="00E41CAE">
              <w:rPr>
                <w:rFonts w:eastAsia="Times New Roman" w:cstheme="minorHAnsi"/>
                <w:sz w:val="22"/>
                <w:szCs w:val="22"/>
              </w:rPr>
              <w:t xml:space="preserve">the </w:t>
            </w:r>
            <w:r w:rsidR="00601C68" w:rsidRPr="00E41CAE">
              <w:rPr>
                <w:rFonts w:eastAsia="Times New Roman" w:cstheme="minorHAnsi"/>
                <w:sz w:val="22"/>
                <w:szCs w:val="22"/>
              </w:rPr>
              <w:t>use of the treadmill</w:t>
            </w:r>
            <w:r w:rsidRPr="00E41CAE">
              <w:rPr>
                <w:rFonts w:eastAsia="Times New Roman" w:cstheme="minorHAnsi"/>
                <w:sz w:val="22"/>
                <w:szCs w:val="22"/>
              </w:rPr>
              <w:t xml:space="preserve"> in which case a clear pop-up screen will either be used or (preferably) there will be no other use at that time </w:t>
            </w:r>
          </w:p>
          <w:p w14:paraId="15E3145F" w14:textId="267422E4" w:rsidR="0004093B" w:rsidRPr="00E41CAE" w:rsidRDefault="00312C60" w:rsidP="009E5222">
            <w:pPr>
              <w:pStyle w:val="ListParagraph"/>
              <w:keepNext/>
              <w:keepLines/>
              <w:numPr>
                <w:ilvl w:val="0"/>
                <w:numId w:val="13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 xml:space="preserve">We reiterate; Pts </w:t>
            </w:r>
            <w:r w:rsidR="0004093B" w:rsidRPr="00E41CAE">
              <w:rPr>
                <w:rFonts w:eastAsia="Times New Roman" w:cstheme="minorHAnsi"/>
                <w:sz w:val="22"/>
                <w:szCs w:val="22"/>
              </w:rPr>
              <w:t xml:space="preserve">and Therapists to wear </w:t>
            </w:r>
            <w:r w:rsidRPr="00E41CAE">
              <w:rPr>
                <w:rFonts w:eastAsia="Times New Roman" w:cstheme="minorHAnsi"/>
                <w:sz w:val="22"/>
                <w:szCs w:val="22"/>
              </w:rPr>
              <w:t xml:space="preserve">masks </w:t>
            </w:r>
            <w:proofErr w:type="gramStart"/>
            <w:r w:rsidRPr="00E41CAE">
              <w:rPr>
                <w:rFonts w:eastAsia="Times New Roman" w:cstheme="minorHAnsi"/>
                <w:sz w:val="22"/>
                <w:szCs w:val="22"/>
              </w:rPr>
              <w:t>at all times</w:t>
            </w:r>
            <w:proofErr w:type="gramEnd"/>
          </w:p>
          <w:p w14:paraId="1B989FC5" w14:textId="77777777" w:rsidR="008B4272" w:rsidRPr="00E41CAE" w:rsidRDefault="000D74FB" w:rsidP="009E5222">
            <w:pPr>
              <w:pStyle w:val="ListParagraph"/>
              <w:keepNext/>
              <w:keepLines/>
              <w:numPr>
                <w:ilvl w:val="0"/>
                <w:numId w:val="13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All surfaces to be cleaned in between every session</w:t>
            </w:r>
          </w:p>
          <w:p w14:paraId="2A16F6B8" w14:textId="400FD098" w:rsidR="000D74FB" w:rsidRPr="00E41CAE" w:rsidRDefault="000D74FB" w:rsidP="009E5222">
            <w:pPr>
              <w:pStyle w:val="ListParagraph"/>
              <w:keepNext/>
              <w:keepLines/>
              <w:numPr>
                <w:ilvl w:val="0"/>
                <w:numId w:val="13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Unnecessary</w:t>
            </w:r>
            <w:r w:rsidR="00BD5A15" w:rsidRPr="00E41CAE">
              <w:rPr>
                <w:rFonts w:eastAsia="Times New Roman" w:cstheme="minorHAnsi"/>
                <w:sz w:val="22"/>
                <w:szCs w:val="22"/>
              </w:rPr>
              <w:t xml:space="preserve">/’uncleanable’ </w:t>
            </w:r>
            <w:r w:rsidRPr="00E41CAE">
              <w:rPr>
                <w:rFonts w:eastAsia="Times New Roman" w:cstheme="minorHAnsi"/>
                <w:sz w:val="22"/>
                <w:szCs w:val="22"/>
              </w:rPr>
              <w:t xml:space="preserve">items to be removed, paper eliminated, and signs laminated </w:t>
            </w:r>
            <w:r w:rsidR="00BD5A15" w:rsidRPr="00E41CAE">
              <w:rPr>
                <w:rFonts w:eastAsia="Times New Roman" w:cstheme="minorHAnsi"/>
                <w:sz w:val="22"/>
                <w:szCs w:val="22"/>
              </w:rPr>
              <w:t>for cleaning</w:t>
            </w:r>
            <w:r w:rsidRPr="00E41CAE">
              <w:rPr>
                <w:rFonts w:eastAsia="Times New Roman" w:cstheme="minorHAnsi"/>
                <w:sz w:val="22"/>
                <w:szCs w:val="22"/>
              </w:rPr>
              <w:t xml:space="preserve"> </w:t>
            </w:r>
          </w:p>
        </w:tc>
      </w:tr>
      <w:tr w:rsidR="009E5222" w:rsidRPr="00E41CAE" w14:paraId="2813D6B1" w14:textId="77777777" w:rsidTr="009E5222">
        <w:tc>
          <w:tcPr>
            <w:tcW w:w="4673" w:type="dxa"/>
          </w:tcPr>
          <w:p w14:paraId="0078D0F9" w14:textId="1148A840" w:rsidR="009E5222" w:rsidRPr="0036149F" w:rsidRDefault="004D1107" w:rsidP="009E5222">
            <w:pPr>
              <w:rPr>
                <w:rFonts w:cstheme="minorHAnsi"/>
              </w:rPr>
            </w:pPr>
            <w:r w:rsidRPr="0036149F">
              <w:rPr>
                <w:rFonts w:cstheme="minorHAnsi"/>
              </w:rPr>
              <w:t xml:space="preserve">In-clinic </w:t>
            </w:r>
            <w:r w:rsidR="009E5222" w:rsidRPr="0036149F">
              <w:rPr>
                <w:rFonts w:cstheme="minorHAnsi"/>
              </w:rPr>
              <w:t xml:space="preserve">books, testers, products for sale, posters </w:t>
            </w:r>
          </w:p>
        </w:tc>
        <w:tc>
          <w:tcPr>
            <w:tcW w:w="10715" w:type="dxa"/>
          </w:tcPr>
          <w:p w14:paraId="33A34794" w14:textId="20B0334D" w:rsidR="00D26896" w:rsidRPr="00E41CAE" w:rsidRDefault="004E67EF" w:rsidP="009E5222">
            <w:pPr>
              <w:pStyle w:val="ListParagraph"/>
              <w:keepNext/>
              <w:keepLines/>
              <w:numPr>
                <w:ilvl w:val="0"/>
                <w:numId w:val="13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 xml:space="preserve">All </w:t>
            </w:r>
            <w:r w:rsidR="00D26896" w:rsidRPr="00E41CAE">
              <w:rPr>
                <w:rFonts w:eastAsia="Times New Roman" w:cstheme="minorHAnsi"/>
                <w:sz w:val="22"/>
                <w:szCs w:val="22"/>
              </w:rPr>
              <w:t>‘</w:t>
            </w:r>
            <w:r w:rsidRPr="00E41CAE">
              <w:rPr>
                <w:rFonts w:eastAsia="Times New Roman" w:cstheme="minorHAnsi"/>
                <w:sz w:val="22"/>
                <w:szCs w:val="22"/>
              </w:rPr>
              <w:t>uncleanable</w:t>
            </w:r>
            <w:r w:rsidR="00D26896" w:rsidRPr="00E41CAE">
              <w:rPr>
                <w:rFonts w:eastAsia="Times New Roman" w:cstheme="minorHAnsi"/>
                <w:sz w:val="22"/>
                <w:szCs w:val="22"/>
              </w:rPr>
              <w:t>’</w:t>
            </w:r>
            <w:r w:rsidRPr="00E41CAE">
              <w:rPr>
                <w:rFonts w:eastAsia="Times New Roman" w:cstheme="minorHAnsi"/>
                <w:sz w:val="22"/>
                <w:szCs w:val="22"/>
              </w:rPr>
              <w:t xml:space="preserve"> items removed. Posters, </w:t>
            </w:r>
            <w:proofErr w:type="gramStart"/>
            <w:r w:rsidRPr="00E41CAE">
              <w:rPr>
                <w:rFonts w:eastAsia="Times New Roman" w:cstheme="minorHAnsi"/>
                <w:sz w:val="22"/>
                <w:szCs w:val="22"/>
              </w:rPr>
              <w:t>signs</w:t>
            </w:r>
            <w:proofErr w:type="gramEnd"/>
            <w:r w:rsidR="00D26896" w:rsidRPr="00E41CAE">
              <w:rPr>
                <w:rFonts w:eastAsia="Times New Roman" w:cstheme="minorHAnsi"/>
                <w:sz w:val="22"/>
                <w:szCs w:val="22"/>
              </w:rPr>
              <w:t xml:space="preserve"> and pictures (laminated) remain</w:t>
            </w:r>
          </w:p>
          <w:p w14:paraId="35F58C4B" w14:textId="3908354F" w:rsidR="009E5222" w:rsidRPr="00E41CAE" w:rsidRDefault="009E5222" w:rsidP="009E5222">
            <w:pPr>
              <w:rPr>
                <w:rFonts w:eastAsia="Calibri" w:cstheme="minorHAnsi"/>
                <w:color w:val="00B050"/>
              </w:rPr>
            </w:pPr>
          </w:p>
        </w:tc>
      </w:tr>
      <w:tr w:rsidR="00702C03" w:rsidRPr="00E41CAE" w14:paraId="57D9D1D6" w14:textId="77777777" w:rsidTr="009E5222">
        <w:tc>
          <w:tcPr>
            <w:tcW w:w="4673" w:type="dxa"/>
          </w:tcPr>
          <w:p w14:paraId="3FD1FBF9" w14:textId="7FB4B18F" w:rsidR="00702C03" w:rsidRPr="0036149F" w:rsidRDefault="00702C03" w:rsidP="009E5222">
            <w:pPr>
              <w:rPr>
                <w:rFonts w:cstheme="minorHAnsi"/>
              </w:rPr>
            </w:pPr>
            <w:r w:rsidRPr="0036149F">
              <w:rPr>
                <w:rFonts w:cstheme="minorHAnsi"/>
              </w:rPr>
              <w:t>Chairs</w:t>
            </w:r>
          </w:p>
        </w:tc>
        <w:tc>
          <w:tcPr>
            <w:tcW w:w="10715" w:type="dxa"/>
          </w:tcPr>
          <w:p w14:paraId="53B02FE7" w14:textId="76C230C9" w:rsidR="00702C03" w:rsidRPr="00E41CAE" w:rsidRDefault="000A1F86" w:rsidP="00557B55">
            <w:pPr>
              <w:pStyle w:val="ListParagraph"/>
              <w:keepNext/>
              <w:keepLines/>
              <w:numPr>
                <w:ilvl w:val="0"/>
                <w:numId w:val="13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Pt</w:t>
            </w:r>
            <w:r w:rsidR="00702C03" w:rsidRPr="00E41CAE">
              <w:rPr>
                <w:rFonts w:eastAsia="Times New Roman" w:cstheme="minorHAnsi"/>
                <w:sz w:val="22"/>
                <w:szCs w:val="22"/>
              </w:rPr>
              <w:t xml:space="preserve"> – medical-grade vinyl chairs replace previous fabric/wood</w:t>
            </w:r>
          </w:p>
          <w:p w14:paraId="41522A62" w14:textId="517E10CB" w:rsidR="00702C03" w:rsidRPr="00E41CAE" w:rsidRDefault="00702C03" w:rsidP="00557B55">
            <w:pPr>
              <w:pStyle w:val="ListParagraph"/>
              <w:keepNext/>
              <w:keepLines/>
              <w:numPr>
                <w:ilvl w:val="0"/>
                <w:numId w:val="13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Therapist – wipeable saddle stools</w:t>
            </w:r>
          </w:p>
          <w:p w14:paraId="75BC6774" w14:textId="29446E8F" w:rsidR="00702C03" w:rsidRPr="00E41CAE" w:rsidRDefault="00702C03" w:rsidP="00702C03">
            <w:pPr>
              <w:pStyle w:val="ListParagraph"/>
              <w:keepNext/>
              <w:keepLines/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9E5222" w:rsidRPr="00E41CAE" w14:paraId="4C220922" w14:textId="77777777" w:rsidTr="009E5222">
        <w:tc>
          <w:tcPr>
            <w:tcW w:w="4673" w:type="dxa"/>
          </w:tcPr>
          <w:p w14:paraId="097CCEFE" w14:textId="002459E8" w:rsidR="009E5222" w:rsidRPr="0036149F" w:rsidRDefault="009E5222" w:rsidP="009E5222">
            <w:pPr>
              <w:rPr>
                <w:rFonts w:cstheme="minorHAnsi"/>
              </w:rPr>
            </w:pPr>
            <w:r w:rsidRPr="0036149F">
              <w:rPr>
                <w:rFonts w:cstheme="minorHAnsi"/>
              </w:rPr>
              <w:lastRenderedPageBreak/>
              <w:t xml:space="preserve">Storage of </w:t>
            </w:r>
            <w:r w:rsidR="000A1F86" w:rsidRPr="0036149F">
              <w:rPr>
                <w:rFonts w:cstheme="minorHAnsi"/>
              </w:rPr>
              <w:t>Pt’s</w:t>
            </w:r>
            <w:r w:rsidRPr="0036149F">
              <w:rPr>
                <w:rFonts w:cstheme="minorHAnsi"/>
              </w:rPr>
              <w:t xml:space="preserve"> belongings</w:t>
            </w:r>
          </w:p>
        </w:tc>
        <w:tc>
          <w:tcPr>
            <w:tcW w:w="10715" w:type="dxa"/>
          </w:tcPr>
          <w:p w14:paraId="68FD3637" w14:textId="77777777" w:rsidR="000A1F86" w:rsidRPr="00E41CAE" w:rsidRDefault="000A1F86" w:rsidP="009E5222">
            <w:pPr>
              <w:pStyle w:val="ListParagraph"/>
              <w:keepNext/>
              <w:keepLines/>
              <w:numPr>
                <w:ilvl w:val="0"/>
                <w:numId w:val="15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Sealable tub in each clinic room for patient clothing</w:t>
            </w:r>
          </w:p>
          <w:p w14:paraId="6C6BA01E" w14:textId="77777777" w:rsidR="00EE651A" w:rsidRPr="00E41CAE" w:rsidRDefault="000A1F86" w:rsidP="009E5222">
            <w:pPr>
              <w:pStyle w:val="ListParagraph"/>
              <w:keepNext/>
              <w:keepLines/>
              <w:numPr>
                <w:ilvl w:val="0"/>
                <w:numId w:val="15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Sanitised in between every Pt</w:t>
            </w:r>
          </w:p>
          <w:p w14:paraId="141D891E" w14:textId="27287165" w:rsidR="009E5222" w:rsidRPr="00E41CAE" w:rsidRDefault="009E5222" w:rsidP="00EE651A">
            <w:pPr>
              <w:rPr>
                <w:rFonts w:eastAsia="Calibri" w:cstheme="minorHAnsi"/>
                <w:color w:val="FF0000"/>
              </w:rPr>
            </w:pPr>
          </w:p>
        </w:tc>
      </w:tr>
      <w:tr w:rsidR="009E5222" w:rsidRPr="00E41CAE" w14:paraId="2DDB8E06" w14:textId="77777777" w:rsidTr="009E5222">
        <w:tc>
          <w:tcPr>
            <w:tcW w:w="4673" w:type="dxa"/>
          </w:tcPr>
          <w:p w14:paraId="08C84DA2" w14:textId="4AD1F934" w:rsidR="009E5222" w:rsidRPr="0036149F" w:rsidRDefault="009E5222" w:rsidP="009E5222">
            <w:pPr>
              <w:rPr>
                <w:rFonts w:cstheme="minorHAnsi"/>
              </w:rPr>
            </w:pPr>
            <w:r w:rsidRPr="0036149F">
              <w:rPr>
                <w:rFonts w:cstheme="minorHAnsi"/>
              </w:rPr>
              <w:t>Massage couch, pillows, towels etc</w:t>
            </w:r>
          </w:p>
        </w:tc>
        <w:tc>
          <w:tcPr>
            <w:tcW w:w="10715" w:type="dxa"/>
          </w:tcPr>
          <w:p w14:paraId="1BD8B7C9" w14:textId="5F5E11CA" w:rsidR="00EE651A" w:rsidRPr="00E41CAE" w:rsidRDefault="002E6BEE" w:rsidP="009E5222">
            <w:pPr>
              <w:pStyle w:val="ListParagraph"/>
              <w:keepNext/>
              <w:keepLines/>
              <w:numPr>
                <w:ilvl w:val="0"/>
                <w:numId w:val="18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No towels to be used on couch</w:t>
            </w:r>
          </w:p>
          <w:p w14:paraId="36DD5810" w14:textId="3A2D3445" w:rsidR="002E6BEE" w:rsidRPr="00E41CAE" w:rsidRDefault="002E6BEE" w:rsidP="009E5222">
            <w:pPr>
              <w:pStyle w:val="ListParagraph"/>
              <w:keepNext/>
              <w:keepLines/>
              <w:numPr>
                <w:ilvl w:val="0"/>
                <w:numId w:val="18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One clean towel per Pt for draping, only</w:t>
            </w:r>
          </w:p>
          <w:p w14:paraId="733B1CB2" w14:textId="7090A55E" w:rsidR="00311E9A" w:rsidRPr="00E41CAE" w:rsidRDefault="00311E9A" w:rsidP="009E5222">
            <w:pPr>
              <w:pStyle w:val="ListParagraph"/>
              <w:keepNext/>
              <w:keepLines/>
              <w:numPr>
                <w:ilvl w:val="0"/>
                <w:numId w:val="18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Face cradles removed. Hole in plinth used instead</w:t>
            </w:r>
          </w:p>
          <w:p w14:paraId="7824F67D" w14:textId="34119537" w:rsidR="00311E9A" w:rsidRPr="00E41CAE" w:rsidRDefault="00311E9A" w:rsidP="009E5222">
            <w:pPr>
              <w:pStyle w:val="ListParagraph"/>
              <w:keepNext/>
              <w:keepLines/>
              <w:numPr>
                <w:ilvl w:val="0"/>
                <w:numId w:val="18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 xml:space="preserve">Pillows removed. New </w:t>
            </w:r>
            <w:r w:rsidR="009C111A" w:rsidRPr="00E41CAE">
              <w:rPr>
                <w:rFonts w:eastAsia="Times New Roman" w:cstheme="minorHAnsi"/>
                <w:sz w:val="22"/>
                <w:szCs w:val="22"/>
              </w:rPr>
              <w:t xml:space="preserve">water-resistant non-porous wipeable </w:t>
            </w:r>
            <w:r w:rsidRPr="00E41CAE">
              <w:rPr>
                <w:rFonts w:eastAsia="Times New Roman" w:cstheme="minorHAnsi"/>
                <w:sz w:val="22"/>
                <w:szCs w:val="22"/>
              </w:rPr>
              <w:t>pillows provided instead</w:t>
            </w:r>
          </w:p>
          <w:p w14:paraId="519E5273" w14:textId="524BDDD2" w:rsidR="00311E9A" w:rsidRPr="00E41CAE" w:rsidRDefault="00DF6B93" w:rsidP="009E5222">
            <w:pPr>
              <w:pStyle w:val="ListParagraph"/>
              <w:keepNext/>
              <w:keepLines/>
              <w:numPr>
                <w:ilvl w:val="0"/>
                <w:numId w:val="18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 xml:space="preserve">Couch roll </w:t>
            </w:r>
            <w:r w:rsidR="007453AF" w:rsidRPr="00E41CAE">
              <w:rPr>
                <w:rFonts w:eastAsia="Times New Roman" w:cstheme="minorHAnsi"/>
                <w:sz w:val="22"/>
                <w:szCs w:val="22"/>
              </w:rPr>
              <w:t xml:space="preserve">across top 1/3 of couch </w:t>
            </w:r>
            <w:r w:rsidRPr="00E41CAE">
              <w:rPr>
                <w:rFonts w:eastAsia="Times New Roman" w:cstheme="minorHAnsi"/>
                <w:sz w:val="22"/>
                <w:szCs w:val="22"/>
              </w:rPr>
              <w:t>only (massage prohibits the use of too much couch roll)</w:t>
            </w:r>
            <w:r w:rsidR="007453AF" w:rsidRPr="00E41CAE">
              <w:rPr>
                <w:rFonts w:eastAsia="Times New Roman" w:cstheme="minorHAnsi"/>
                <w:sz w:val="22"/>
                <w:szCs w:val="22"/>
              </w:rPr>
              <w:t>, for added barrier and Pt confidence</w:t>
            </w:r>
            <w:r w:rsidRPr="00E41CAE">
              <w:rPr>
                <w:rFonts w:eastAsia="Times New Roman" w:cstheme="minorHAnsi"/>
                <w:sz w:val="22"/>
                <w:szCs w:val="22"/>
              </w:rPr>
              <w:t xml:space="preserve">. </w:t>
            </w:r>
            <w:r w:rsidR="007453AF" w:rsidRPr="00E41CAE">
              <w:rPr>
                <w:rFonts w:eastAsia="Times New Roman" w:cstheme="minorHAnsi"/>
                <w:sz w:val="22"/>
                <w:szCs w:val="22"/>
              </w:rPr>
              <w:t xml:space="preserve">Or </w:t>
            </w:r>
            <w:r w:rsidR="007A1E83" w:rsidRPr="00E41CAE">
              <w:rPr>
                <w:rFonts w:eastAsia="Times New Roman" w:cstheme="minorHAnsi"/>
                <w:sz w:val="22"/>
                <w:szCs w:val="22"/>
              </w:rPr>
              <w:t>Physio/Osteo may prefer to cover entire couch</w:t>
            </w:r>
          </w:p>
          <w:p w14:paraId="4389B26E" w14:textId="41D842FC" w:rsidR="007A1E83" w:rsidRPr="00E41CAE" w:rsidRDefault="007B47A6" w:rsidP="009E5222">
            <w:pPr>
              <w:pStyle w:val="ListParagraph"/>
              <w:keepNext/>
              <w:keepLines/>
              <w:numPr>
                <w:ilvl w:val="0"/>
                <w:numId w:val="18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Sanitise thoroughly with each use</w:t>
            </w:r>
          </w:p>
          <w:p w14:paraId="4AB8D30F" w14:textId="2097EE04" w:rsidR="009E5222" w:rsidRPr="00E41CAE" w:rsidRDefault="007B47A6" w:rsidP="006352EB">
            <w:pPr>
              <w:pStyle w:val="ListParagraph"/>
              <w:keepNext/>
              <w:keepLines/>
              <w:numPr>
                <w:ilvl w:val="0"/>
                <w:numId w:val="18"/>
              </w:numPr>
              <w:ind w:left="360"/>
              <w:outlineLvl w:val="0"/>
              <w:rPr>
                <w:rFonts w:eastAsia="Calibri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 xml:space="preserve">Draping towels </w:t>
            </w:r>
            <w:r w:rsidR="00DB6A64" w:rsidRPr="00E41CAE">
              <w:rPr>
                <w:rFonts w:eastAsia="Times New Roman" w:cstheme="minorHAnsi"/>
                <w:sz w:val="22"/>
                <w:szCs w:val="22"/>
              </w:rPr>
              <w:t xml:space="preserve">polythene </w:t>
            </w:r>
            <w:r w:rsidR="00644E4B" w:rsidRPr="00E41CAE">
              <w:rPr>
                <w:rFonts w:eastAsia="Times New Roman" w:cstheme="minorHAnsi"/>
                <w:sz w:val="22"/>
                <w:szCs w:val="22"/>
              </w:rPr>
              <w:t xml:space="preserve">bagged after each Pt and </w:t>
            </w:r>
            <w:r w:rsidRPr="00E41CAE">
              <w:rPr>
                <w:rFonts w:eastAsia="Times New Roman" w:cstheme="minorHAnsi"/>
                <w:sz w:val="22"/>
                <w:szCs w:val="22"/>
              </w:rPr>
              <w:t xml:space="preserve">taken away for wash by individual Therapists </w:t>
            </w:r>
            <w:r w:rsidR="006352EB" w:rsidRPr="00E41CAE">
              <w:rPr>
                <w:rFonts w:eastAsia="Times New Roman" w:cstheme="minorHAnsi"/>
                <w:sz w:val="22"/>
                <w:szCs w:val="22"/>
              </w:rPr>
              <w:t>after every shift</w:t>
            </w:r>
          </w:p>
          <w:p w14:paraId="0756F401" w14:textId="3EA60898" w:rsidR="009E5222" w:rsidRPr="00E41CAE" w:rsidRDefault="009E5222" w:rsidP="009C111A">
            <w:pPr>
              <w:keepNext/>
              <w:keepLines/>
              <w:outlineLvl w:val="0"/>
              <w:rPr>
                <w:rFonts w:eastAsia="Calibri" w:cstheme="minorHAnsi"/>
              </w:rPr>
            </w:pPr>
          </w:p>
        </w:tc>
      </w:tr>
      <w:tr w:rsidR="009E5222" w:rsidRPr="00E41CAE" w14:paraId="69C46FB0" w14:textId="77777777" w:rsidTr="009E5222">
        <w:tc>
          <w:tcPr>
            <w:tcW w:w="4673" w:type="dxa"/>
          </w:tcPr>
          <w:p w14:paraId="66A6CD27" w14:textId="2232BC3E" w:rsidR="009E5222" w:rsidRPr="0036149F" w:rsidRDefault="009E5222" w:rsidP="009E5222">
            <w:pPr>
              <w:rPr>
                <w:rFonts w:cstheme="minorHAnsi"/>
              </w:rPr>
            </w:pPr>
            <w:r w:rsidRPr="0036149F">
              <w:rPr>
                <w:rFonts w:cstheme="minorHAnsi"/>
              </w:rPr>
              <w:t>Laundry procedure</w:t>
            </w:r>
          </w:p>
        </w:tc>
        <w:tc>
          <w:tcPr>
            <w:tcW w:w="10715" w:type="dxa"/>
          </w:tcPr>
          <w:p w14:paraId="3C8C334A" w14:textId="1EE38B6C" w:rsidR="00DB6A64" w:rsidRPr="00E41CAE" w:rsidRDefault="00DB6A64" w:rsidP="00DB6A64">
            <w:pPr>
              <w:pStyle w:val="ListParagraph"/>
              <w:keepNext/>
              <w:keepLines/>
              <w:numPr>
                <w:ilvl w:val="0"/>
                <w:numId w:val="20"/>
              </w:numPr>
              <w:outlineLvl w:val="0"/>
              <w:rPr>
                <w:rFonts w:eastAsia="Calibri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Draping towels polythene bagged after each Pt and taken away for wash by individual Therapists after every shift</w:t>
            </w:r>
          </w:p>
          <w:p w14:paraId="48909179" w14:textId="2D03E313" w:rsidR="009E5222" w:rsidRPr="00E41CAE" w:rsidRDefault="008519B6" w:rsidP="009E5222">
            <w:pPr>
              <w:pStyle w:val="ListParagraph"/>
              <w:keepNext/>
              <w:keepLines/>
              <w:numPr>
                <w:ilvl w:val="0"/>
                <w:numId w:val="20"/>
              </w:numPr>
              <w:outlineLvl w:val="0"/>
              <w:rPr>
                <w:rFonts w:eastAsia="Calibri" w:cstheme="minorHAnsi"/>
                <w:sz w:val="22"/>
                <w:szCs w:val="22"/>
              </w:rPr>
            </w:pPr>
            <w:r w:rsidRPr="00E41CAE">
              <w:rPr>
                <w:rFonts w:eastAsia="Calibri" w:cstheme="minorHAnsi"/>
                <w:sz w:val="22"/>
                <w:szCs w:val="22"/>
              </w:rPr>
              <w:t>All washing at 60deg+</w:t>
            </w:r>
            <w:r w:rsidR="001028AA" w:rsidRPr="00E41CAE">
              <w:rPr>
                <w:rFonts w:eastAsia="Calibri" w:cstheme="minorHAnsi"/>
                <w:sz w:val="22"/>
                <w:szCs w:val="22"/>
              </w:rPr>
              <w:t xml:space="preserve"> or as hot as material allows. When washing, face mask and gloves should be worn</w:t>
            </w:r>
            <w:r w:rsidR="009B4763" w:rsidRPr="00E41CAE">
              <w:rPr>
                <w:rFonts w:eastAsia="Calibri" w:cstheme="minorHAnsi"/>
                <w:sz w:val="22"/>
                <w:szCs w:val="22"/>
              </w:rPr>
              <w:t xml:space="preserve"> when putting in the machine. Sanitise container / laundry basket</w:t>
            </w:r>
          </w:p>
          <w:p w14:paraId="357DC82A" w14:textId="48187F07" w:rsidR="004A4706" w:rsidRPr="00E41CAE" w:rsidRDefault="009E5222" w:rsidP="004A4706">
            <w:pPr>
              <w:pStyle w:val="ListParagraph"/>
              <w:numPr>
                <w:ilvl w:val="0"/>
                <w:numId w:val="20"/>
              </w:numPr>
              <w:rPr>
                <w:rFonts w:eastAsia="Calibri" w:cstheme="minorHAnsi"/>
                <w:sz w:val="22"/>
                <w:szCs w:val="22"/>
              </w:rPr>
            </w:pPr>
            <w:r w:rsidRPr="00E41CAE">
              <w:rPr>
                <w:rFonts w:eastAsia="Calibri" w:cstheme="minorHAnsi"/>
                <w:sz w:val="22"/>
                <w:szCs w:val="22"/>
              </w:rPr>
              <w:t xml:space="preserve">All couch roll, used PPE, face masks and aprons </w:t>
            </w:r>
            <w:r w:rsidR="00687FEB" w:rsidRPr="00E41CAE">
              <w:rPr>
                <w:rFonts w:eastAsia="Calibri" w:cstheme="minorHAnsi"/>
                <w:sz w:val="22"/>
                <w:szCs w:val="22"/>
              </w:rPr>
              <w:t xml:space="preserve">will be put </w:t>
            </w:r>
            <w:r w:rsidRPr="00E41CAE">
              <w:rPr>
                <w:rFonts w:eastAsia="Calibri" w:cstheme="minorHAnsi"/>
                <w:sz w:val="22"/>
                <w:szCs w:val="22"/>
              </w:rPr>
              <w:t xml:space="preserve">in a separate bin </w:t>
            </w:r>
            <w:r w:rsidR="00CD6739" w:rsidRPr="00E41CAE">
              <w:rPr>
                <w:rFonts w:eastAsia="Calibri" w:cstheme="minorHAnsi"/>
                <w:sz w:val="22"/>
                <w:szCs w:val="22"/>
              </w:rPr>
              <w:t xml:space="preserve">and liner </w:t>
            </w:r>
            <w:r w:rsidR="004A4706" w:rsidRPr="00E41CAE">
              <w:rPr>
                <w:rFonts w:eastAsia="Calibri" w:cstheme="minorHAnsi"/>
                <w:sz w:val="22"/>
                <w:szCs w:val="22"/>
              </w:rPr>
              <w:t>outside entrance. Labelled and</w:t>
            </w:r>
            <w:r w:rsidRPr="00E41CAE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4A4706" w:rsidRPr="00E41CAE">
              <w:rPr>
                <w:rFonts w:eastAsia="Calibri" w:cstheme="minorHAnsi"/>
                <w:sz w:val="22"/>
                <w:szCs w:val="22"/>
              </w:rPr>
              <w:t>s</w:t>
            </w:r>
            <w:r w:rsidRPr="00E41CAE">
              <w:rPr>
                <w:rFonts w:eastAsia="Calibri" w:cstheme="minorHAnsi"/>
                <w:sz w:val="22"/>
                <w:szCs w:val="22"/>
              </w:rPr>
              <w:t>tore</w:t>
            </w:r>
            <w:r w:rsidR="004A4706" w:rsidRPr="00E41CAE">
              <w:rPr>
                <w:rFonts w:eastAsia="Calibri" w:cstheme="minorHAnsi"/>
                <w:sz w:val="22"/>
                <w:szCs w:val="22"/>
              </w:rPr>
              <w:t>d</w:t>
            </w:r>
            <w:r w:rsidRPr="00E41CAE">
              <w:rPr>
                <w:rFonts w:eastAsia="Calibri" w:cstheme="minorHAnsi"/>
                <w:sz w:val="22"/>
                <w:szCs w:val="22"/>
              </w:rPr>
              <w:t xml:space="preserve"> for 72 hours before putting into the non-recyclable household bin</w:t>
            </w:r>
          </w:p>
          <w:p w14:paraId="6ECE100C" w14:textId="78C7A23E" w:rsidR="004A4706" w:rsidRPr="00E41CAE" w:rsidRDefault="004A4706" w:rsidP="004A4706">
            <w:pPr>
              <w:pStyle w:val="ListParagraph"/>
              <w:numPr>
                <w:ilvl w:val="0"/>
                <w:numId w:val="20"/>
              </w:numPr>
              <w:rPr>
                <w:rFonts w:eastAsia="Calibri" w:cstheme="minorHAnsi"/>
                <w:sz w:val="22"/>
                <w:szCs w:val="22"/>
              </w:rPr>
            </w:pPr>
            <w:r w:rsidRPr="00E41CAE">
              <w:rPr>
                <w:rFonts w:eastAsia="Calibri" w:cstheme="minorHAnsi"/>
                <w:sz w:val="22"/>
                <w:szCs w:val="22"/>
              </w:rPr>
              <w:t xml:space="preserve">GM to remove this waste </w:t>
            </w:r>
            <w:r w:rsidR="00AB6678" w:rsidRPr="00E41CAE">
              <w:rPr>
                <w:rFonts w:eastAsia="Calibri" w:cstheme="minorHAnsi"/>
                <w:sz w:val="22"/>
                <w:szCs w:val="22"/>
              </w:rPr>
              <w:t>on a 72hr cycle</w:t>
            </w:r>
          </w:p>
          <w:p w14:paraId="281932F4" w14:textId="7B2455BB" w:rsidR="009E5222" w:rsidRPr="00E41CAE" w:rsidRDefault="009E5222" w:rsidP="00AB6678">
            <w:pPr>
              <w:rPr>
                <w:rFonts w:eastAsia="Calibri" w:cstheme="minorHAnsi"/>
                <w:color w:val="FF0000"/>
              </w:rPr>
            </w:pPr>
          </w:p>
        </w:tc>
      </w:tr>
      <w:tr w:rsidR="009E5222" w:rsidRPr="00E41CAE" w14:paraId="2AFFEBF1" w14:textId="77777777" w:rsidTr="009E5222">
        <w:tc>
          <w:tcPr>
            <w:tcW w:w="4673" w:type="dxa"/>
          </w:tcPr>
          <w:p w14:paraId="20EC3788" w14:textId="3996B9BA" w:rsidR="009E5222" w:rsidRPr="0036149F" w:rsidRDefault="009E5222" w:rsidP="009E5222">
            <w:pPr>
              <w:rPr>
                <w:rFonts w:cstheme="minorHAnsi"/>
              </w:rPr>
            </w:pPr>
            <w:r w:rsidRPr="0036149F">
              <w:rPr>
                <w:rFonts w:cstheme="minorHAnsi"/>
              </w:rPr>
              <w:t>Contact cleaning time for sanitising</w:t>
            </w:r>
          </w:p>
        </w:tc>
        <w:tc>
          <w:tcPr>
            <w:tcW w:w="10715" w:type="dxa"/>
          </w:tcPr>
          <w:p w14:paraId="2DECDA4D" w14:textId="77777777" w:rsidR="009E5222" w:rsidRPr="00E41CAE" w:rsidRDefault="00A73423" w:rsidP="00A73423">
            <w:pPr>
              <w:pStyle w:val="ListParagraph"/>
              <w:keepNext/>
              <w:keepLines/>
              <w:numPr>
                <w:ilvl w:val="0"/>
                <w:numId w:val="21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C</w:t>
            </w:r>
            <w:r w:rsidR="009E5222" w:rsidRPr="00E41CAE">
              <w:rPr>
                <w:rFonts w:eastAsia="Times New Roman" w:cstheme="minorHAnsi"/>
                <w:sz w:val="22"/>
                <w:szCs w:val="22"/>
              </w:rPr>
              <w:t xml:space="preserve">ontact time for sanitising products </w:t>
            </w:r>
            <w:r w:rsidRPr="00E41CAE">
              <w:rPr>
                <w:rFonts w:eastAsia="Times New Roman" w:cstheme="minorHAnsi"/>
                <w:sz w:val="22"/>
                <w:szCs w:val="22"/>
              </w:rPr>
              <w:t>can be 10 minutes – allow for this in time between Pts</w:t>
            </w:r>
          </w:p>
          <w:p w14:paraId="211B2FA7" w14:textId="67AE89E4" w:rsidR="00A73423" w:rsidRPr="00E41CAE" w:rsidRDefault="00A73423" w:rsidP="00A73423">
            <w:pPr>
              <w:pStyle w:val="ListParagraph"/>
              <w:keepNext/>
              <w:keepLines/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9E5222" w:rsidRPr="00E41CAE" w14:paraId="49E9054B" w14:textId="77777777" w:rsidTr="009E5222">
        <w:tc>
          <w:tcPr>
            <w:tcW w:w="4673" w:type="dxa"/>
          </w:tcPr>
          <w:p w14:paraId="00B7F288" w14:textId="6534697D" w:rsidR="009E5222" w:rsidRPr="0036149F" w:rsidRDefault="009E5222" w:rsidP="009E5222">
            <w:pPr>
              <w:rPr>
                <w:rFonts w:cstheme="minorHAnsi"/>
              </w:rPr>
            </w:pPr>
            <w:r w:rsidRPr="0036149F">
              <w:rPr>
                <w:rFonts w:cstheme="minorHAnsi"/>
              </w:rPr>
              <w:t>Time for full clean of premises</w:t>
            </w:r>
          </w:p>
        </w:tc>
        <w:tc>
          <w:tcPr>
            <w:tcW w:w="10715" w:type="dxa"/>
          </w:tcPr>
          <w:p w14:paraId="6547318C" w14:textId="77777777" w:rsidR="005031B0" w:rsidRPr="00E41CAE" w:rsidRDefault="00A73423" w:rsidP="009E5222">
            <w:pPr>
              <w:pStyle w:val="ListParagraph"/>
              <w:keepNext/>
              <w:keepLines/>
              <w:numPr>
                <w:ilvl w:val="0"/>
                <w:numId w:val="21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 xml:space="preserve">A full clean of premises is not feasible </w:t>
            </w:r>
            <w:r w:rsidR="00C802D5" w:rsidRPr="00E41CAE">
              <w:rPr>
                <w:rFonts w:eastAsia="Times New Roman" w:cstheme="minorHAnsi"/>
                <w:sz w:val="22"/>
                <w:szCs w:val="22"/>
              </w:rPr>
              <w:t>between every Pt. Instead, all clinic surfaces will be sanitised in between patients</w:t>
            </w:r>
            <w:r w:rsidR="005031B0" w:rsidRPr="00E41CAE">
              <w:rPr>
                <w:rFonts w:eastAsia="Times New Roman" w:cstheme="minorHAnsi"/>
                <w:sz w:val="22"/>
                <w:szCs w:val="22"/>
              </w:rPr>
              <w:t>, and all contact areas</w:t>
            </w:r>
          </w:p>
          <w:p w14:paraId="12055C49" w14:textId="1CDBC83F" w:rsidR="00F60C47" w:rsidRPr="00E41CAE" w:rsidRDefault="005031B0" w:rsidP="00F60C47">
            <w:pPr>
              <w:pStyle w:val="ListParagraph"/>
              <w:keepNext/>
              <w:keepLines/>
              <w:numPr>
                <w:ilvl w:val="0"/>
                <w:numId w:val="21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 xml:space="preserve">Fifteen minutes will be left between </w:t>
            </w:r>
            <w:r w:rsidR="000A1B16" w:rsidRPr="00E41CAE">
              <w:rPr>
                <w:rFonts w:eastAsia="Times New Roman" w:cstheme="minorHAnsi"/>
                <w:sz w:val="22"/>
                <w:szCs w:val="22"/>
              </w:rPr>
              <w:t>Pts - we are aware that c</w:t>
            </w:r>
            <w:r w:rsidR="000A1B16" w:rsidRPr="00E41CAE">
              <w:rPr>
                <w:rFonts w:eastAsia="Times New Roman" w:cstheme="minorHAnsi"/>
                <w:sz w:val="22"/>
                <w:szCs w:val="22"/>
              </w:rPr>
              <w:t>ontact time for sanitising products can be 10 minutes</w:t>
            </w:r>
            <w:r w:rsidR="00F60C47" w:rsidRPr="00E41CAE">
              <w:rPr>
                <w:rFonts w:eastAsia="Times New Roman" w:cstheme="minorHAnsi"/>
                <w:sz w:val="22"/>
                <w:szCs w:val="22"/>
              </w:rPr>
              <w:t>. Booking system allows for this break</w:t>
            </w:r>
          </w:p>
          <w:p w14:paraId="369DE0BE" w14:textId="0CB10116" w:rsidR="00F60C47" w:rsidRPr="00E41CAE" w:rsidRDefault="00F60C47" w:rsidP="00F60C47">
            <w:pPr>
              <w:pStyle w:val="ListParagraph"/>
              <w:keepNext/>
              <w:keepLines/>
              <w:numPr>
                <w:ilvl w:val="0"/>
                <w:numId w:val="21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No aggressive cleaning products will be used, but adequate recommended household cleaner</w:t>
            </w:r>
          </w:p>
          <w:p w14:paraId="7D83611C" w14:textId="66D42E0F" w:rsidR="00180C7B" w:rsidRPr="00E41CAE" w:rsidRDefault="00D938D9" w:rsidP="00F60C47">
            <w:pPr>
              <w:pStyle w:val="ListParagraph"/>
              <w:keepNext/>
              <w:keepLines/>
              <w:numPr>
                <w:ilvl w:val="0"/>
                <w:numId w:val="21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Clinic f</w:t>
            </w:r>
            <w:r w:rsidR="00811F79" w:rsidRPr="00E41CAE">
              <w:rPr>
                <w:rFonts w:eastAsia="Times New Roman" w:cstheme="minorHAnsi"/>
                <w:sz w:val="22"/>
                <w:szCs w:val="22"/>
              </w:rPr>
              <w:t>loors, wider area, gym, kitchenette will be cleaned once per shift</w:t>
            </w:r>
          </w:p>
          <w:p w14:paraId="2BDFF5E4" w14:textId="5168E133" w:rsidR="009E5222" w:rsidRPr="00E41CAE" w:rsidRDefault="009E5222" w:rsidP="009E5222">
            <w:pPr>
              <w:rPr>
                <w:rFonts w:eastAsia="Calibri" w:cstheme="minorHAnsi"/>
                <w:color w:val="00B050"/>
              </w:rPr>
            </w:pPr>
          </w:p>
        </w:tc>
      </w:tr>
      <w:tr w:rsidR="009E5222" w:rsidRPr="00E41CAE" w14:paraId="58E761BA" w14:textId="77777777" w:rsidTr="009E5222">
        <w:tc>
          <w:tcPr>
            <w:tcW w:w="4673" w:type="dxa"/>
          </w:tcPr>
          <w:p w14:paraId="2A09A9EC" w14:textId="79F22F92" w:rsidR="009E5222" w:rsidRPr="0036149F" w:rsidRDefault="009E5222" w:rsidP="009E5222">
            <w:pPr>
              <w:rPr>
                <w:rFonts w:cstheme="minorHAnsi"/>
              </w:rPr>
            </w:pPr>
            <w:r w:rsidRPr="0036149F">
              <w:rPr>
                <w:rFonts w:cstheme="minorHAnsi"/>
              </w:rPr>
              <w:t>Ventilating clinic/practice room</w:t>
            </w:r>
          </w:p>
        </w:tc>
        <w:tc>
          <w:tcPr>
            <w:tcW w:w="10715" w:type="dxa"/>
          </w:tcPr>
          <w:p w14:paraId="2C3835EB" w14:textId="04CCA46C" w:rsidR="00F61F29" w:rsidRPr="00E41CAE" w:rsidRDefault="00F61F29" w:rsidP="009E5222">
            <w:pPr>
              <w:pStyle w:val="ListParagraph"/>
              <w:keepNext/>
              <w:keepLines/>
              <w:numPr>
                <w:ilvl w:val="0"/>
                <w:numId w:val="22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Where possible we will provide treatment with clinic door open, and in fair weather we will work with one main door open</w:t>
            </w:r>
          </w:p>
          <w:p w14:paraId="39CC81F3" w14:textId="19EFAA7E" w:rsidR="00F61F29" w:rsidRPr="00E41CAE" w:rsidRDefault="00F61F29" w:rsidP="009E5222">
            <w:pPr>
              <w:pStyle w:val="ListParagraph"/>
              <w:keepNext/>
              <w:keepLines/>
              <w:numPr>
                <w:ilvl w:val="0"/>
                <w:numId w:val="22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It is understood that we must not use air conditioning (it is not in place)</w:t>
            </w:r>
          </w:p>
          <w:p w14:paraId="1A6C65DD" w14:textId="1DE83647" w:rsidR="000032E4" w:rsidRPr="00E41CAE" w:rsidRDefault="000032E4" w:rsidP="009E5222">
            <w:pPr>
              <w:pStyle w:val="ListParagraph"/>
              <w:keepNext/>
              <w:keepLines/>
              <w:numPr>
                <w:ilvl w:val="0"/>
                <w:numId w:val="22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Clinic door remains open for ventilation between patients</w:t>
            </w:r>
          </w:p>
          <w:p w14:paraId="70770740" w14:textId="36A90213" w:rsidR="000032E4" w:rsidRPr="00E41CAE" w:rsidRDefault="000032E4" w:rsidP="009E5222">
            <w:pPr>
              <w:pStyle w:val="ListParagraph"/>
              <w:keepNext/>
              <w:keepLines/>
              <w:numPr>
                <w:ilvl w:val="0"/>
                <w:numId w:val="22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Extractor fan will remain on at all treatment times</w:t>
            </w:r>
          </w:p>
          <w:p w14:paraId="4FC8796E" w14:textId="4BE2D88C" w:rsidR="009E5222" w:rsidRPr="00E41CAE" w:rsidRDefault="009E5222" w:rsidP="009E5222">
            <w:pPr>
              <w:rPr>
                <w:rFonts w:eastAsia="Times New Roman" w:cstheme="minorHAnsi"/>
              </w:rPr>
            </w:pPr>
          </w:p>
        </w:tc>
      </w:tr>
      <w:tr w:rsidR="009E5222" w:rsidRPr="00E41CAE" w14:paraId="0765259E" w14:textId="77777777" w:rsidTr="009E5222">
        <w:tc>
          <w:tcPr>
            <w:tcW w:w="4673" w:type="dxa"/>
          </w:tcPr>
          <w:p w14:paraId="022E5B80" w14:textId="43B6DCCE" w:rsidR="009E5222" w:rsidRPr="0036149F" w:rsidRDefault="009E5222" w:rsidP="009E5222">
            <w:pPr>
              <w:rPr>
                <w:rFonts w:cstheme="minorHAnsi"/>
              </w:rPr>
            </w:pPr>
            <w:r w:rsidRPr="0036149F">
              <w:rPr>
                <w:rFonts w:cstheme="minorHAnsi"/>
              </w:rPr>
              <w:lastRenderedPageBreak/>
              <w:t>Therapists hygiene protocols</w:t>
            </w:r>
          </w:p>
        </w:tc>
        <w:tc>
          <w:tcPr>
            <w:tcW w:w="10715" w:type="dxa"/>
          </w:tcPr>
          <w:p w14:paraId="5941A606" w14:textId="1F17A2D1" w:rsidR="009E5222" w:rsidRPr="00E41CAE" w:rsidRDefault="009E5222" w:rsidP="005E7233">
            <w:pPr>
              <w:pStyle w:val="ListParagraph"/>
              <w:keepNext/>
              <w:keepLines/>
              <w:numPr>
                <w:ilvl w:val="0"/>
                <w:numId w:val="22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 xml:space="preserve">Jewellery </w:t>
            </w:r>
            <w:r w:rsidR="004637D9" w:rsidRPr="00E41CAE">
              <w:rPr>
                <w:rFonts w:eastAsia="Times New Roman" w:cstheme="minorHAnsi"/>
                <w:sz w:val="22"/>
                <w:szCs w:val="22"/>
              </w:rPr>
              <w:t>will</w:t>
            </w:r>
            <w:r w:rsidRPr="00E41CAE">
              <w:rPr>
                <w:rFonts w:eastAsia="Times New Roman" w:cstheme="minorHAnsi"/>
                <w:sz w:val="22"/>
                <w:szCs w:val="22"/>
              </w:rPr>
              <w:t xml:space="preserve"> be removed before coming into work</w:t>
            </w:r>
          </w:p>
          <w:p w14:paraId="468B1031" w14:textId="77777777" w:rsidR="009E5222" w:rsidRPr="00E41CAE" w:rsidRDefault="009E5222" w:rsidP="005E7233">
            <w:pPr>
              <w:pStyle w:val="ListParagraph"/>
              <w:keepNext/>
              <w:keepLines/>
              <w:numPr>
                <w:ilvl w:val="0"/>
                <w:numId w:val="22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Therapist to wash hands with soap and warm water (for at least 20 seconds) on entering clinic and then sanitise hands</w:t>
            </w:r>
          </w:p>
          <w:p w14:paraId="5FF903BC" w14:textId="4E31BCF9" w:rsidR="009E5222" w:rsidRPr="00E41CAE" w:rsidRDefault="009E5222" w:rsidP="005E7233">
            <w:pPr>
              <w:pStyle w:val="ListParagraph"/>
              <w:keepNext/>
              <w:keepLines/>
              <w:numPr>
                <w:ilvl w:val="0"/>
                <w:numId w:val="22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 xml:space="preserve">If travelling to work on public transport, </w:t>
            </w:r>
            <w:r w:rsidR="00AB00FA" w:rsidRPr="00E41CAE">
              <w:rPr>
                <w:rFonts w:eastAsia="Times New Roman" w:cstheme="minorHAnsi"/>
                <w:sz w:val="22"/>
                <w:szCs w:val="22"/>
              </w:rPr>
              <w:t>T</w:t>
            </w:r>
            <w:r w:rsidRPr="00E41CAE">
              <w:rPr>
                <w:rFonts w:eastAsia="Times New Roman" w:cstheme="minorHAnsi"/>
                <w:sz w:val="22"/>
                <w:szCs w:val="22"/>
              </w:rPr>
              <w:t>herapist should change into work clothing at clinic. Store travel clothing in a storage box / bin liner in another room. Wash hands again</w:t>
            </w:r>
          </w:p>
          <w:p w14:paraId="6F113EA0" w14:textId="2DA206F8" w:rsidR="009E5222" w:rsidRPr="00E41CAE" w:rsidRDefault="009E5222" w:rsidP="005E7233">
            <w:pPr>
              <w:pStyle w:val="ListParagraph"/>
              <w:keepNext/>
              <w:keepLines/>
              <w:numPr>
                <w:ilvl w:val="0"/>
                <w:numId w:val="22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 xml:space="preserve">Therapist should put on face mask before </w:t>
            </w:r>
            <w:r w:rsidR="00AB00FA" w:rsidRPr="00E41CAE">
              <w:rPr>
                <w:rFonts w:eastAsia="Times New Roman" w:cstheme="minorHAnsi"/>
                <w:sz w:val="22"/>
                <w:szCs w:val="22"/>
              </w:rPr>
              <w:t xml:space="preserve">Pt </w:t>
            </w:r>
            <w:proofErr w:type="gramStart"/>
            <w:r w:rsidRPr="00E41CAE">
              <w:rPr>
                <w:rFonts w:eastAsia="Times New Roman" w:cstheme="minorHAnsi"/>
                <w:sz w:val="22"/>
                <w:szCs w:val="22"/>
              </w:rPr>
              <w:t>arrives and wear at all times</w:t>
            </w:r>
            <w:proofErr w:type="gramEnd"/>
            <w:r w:rsidRPr="00E41CAE">
              <w:rPr>
                <w:rFonts w:eastAsia="Times New Roman" w:cstheme="minorHAnsi"/>
                <w:sz w:val="22"/>
                <w:szCs w:val="22"/>
              </w:rPr>
              <w:t xml:space="preserve"> when dealing with </w:t>
            </w:r>
            <w:r w:rsidR="00AB00FA" w:rsidRPr="00E41CAE">
              <w:rPr>
                <w:rFonts w:eastAsia="Times New Roman" w:cstheme="minorHAnsi"/>
                <w:sz w:val="22"/>
                <w:szCs w:val="22"/>
              </w:rPr>
              <w:t>Pts</w:t>
            </w:r>
          </w:p>
          <w:p w14:paraId="039C7F95" w14:textId="77777777" w:rsidR="009E5222" w:rsidRPr="00E41CAE" w:rsidRDefault="009E5222" w:rsidP="005E7233">
            <w:pPr>
              <w:pStyle w:val="ListParagraph"/>
              <w:keepNext/>
              <w:keepLines/>
              <w:numPr>
                <w:ilvl w:val="0"/>
                <w:numId w:val="22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Therapist should open all doors for client</w:t>
            </w:r>
          </w:p>
          <w:p w14:paraId="25D7298F" w14:textId="77777777" w:rsidR="009E5222" w:rsidRPr="00E41CAE" w:rsidRDefault="009E5222" w:rsidP="005E7233">
            <w:pPr>
              <w:pStyle w:val="ListParagraph"/>
              <w:keepNext/>
              <w:keepLines/>
              <w:numPr>
                <w:ilvl w:val="0"/>
                <w:numId w:val="22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Therapist will get client a glass of water if required but better to ask client to bring their own drink</w:t>
            </w:r>
          </w:p>
          <w:p w14:paraId="4A620FCA" w14:textId="78EA579C" w:rsidR="009E5222" w:rsidRPr="00E41CAE" w:rsidRDefault="009E5222" w:rsidP="005E7233">
            <w:pPr>
              <w:pStyle w:val="ListParagraph"/>
              <w:keepNext/>
              <w:keepLines/>
              <w:numPr>
                <w:ilvl w:val="0"/>
                <w:numId w:val="22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 xml:space="preserve">Therapist to wash hands with soap and warm water (for at least 20 seconds) after each </w:t>
            </w:r>
            <w:r w:rsidR="004355FD" w:rsidRPr="00E41CAE">
              <w:rPr>
                <w:rFonts w:eastAsia="Times New Roman" w:cstheme="minorHAnsi"/>
                <w:sz w:val="22"/>
                <w:szCs w:val="22"/>
              </w:rPr>
              <w:t>Pt</w:t>
            </w:r>
          </w:p>
          <w:p w14:paraId="2F04A51B" w14:textId="31A4C135" w:rsidR="009E5222" w:rsidRPr="00E41CAE" w:rsidRDefault="009E5222" w:rsidP="005E7233">
            <w:pPr>
              <w:pStyle w:val="ListParagraph"/>
              <w:keepNext/>
              <w:keepLines/>
              <w:numPr>
                <w:ilvl w:val="0"/>
                <w:numId w:val="22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 xml:space="preserve">Therapist to wash hands with soap and warm water (for at least 20 seconds) after cleaning </w:t>
            </w:r>
            <w:r w:rsidR="00704D37" w:rsidRPr="00E41CAE">
              <w:rPr>
                <w:rFonts w:eastAsia="Times New Roman" w:cstheme="minorHAnsi"/>
                <w:sz w:val="22"/>
                <w:szCs w:val="22"/>
              </w:rPr>
              <w:t>between Pts</w:t>
            </w:r>
          </w:p>
          <w:p w14:paraId="603EC5CA" w14:textId="77777777" w:rsidR="009E5222" w:rsidRPr="00E41CAE" w:rsidRDefault="009E5222" w:rsidP="005E7233">
            <w:pPr>
              <w:pStyle w:val="ListParagraph"/>
              <w:keepNext/>
              <w:keepLines/>
              <w:numPr>
                <w:ilvl w:val="0"/>
                <w:numId w:val="22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Therapist to put travel clothes back on before using public transport to get home</w:t>
            </w:r>
          </w:p>
          <w:p w14:paraId="439A91D0" w14:textId="77777777" w:rsidR="009E5222" w:rsidRPr="00E41CAE" w:rsidRDefault="009E5222" w:rsidP="005E7233">
            <w:pPr>
              <w:pStyle w:val="ListParagraph"/>
              <w:keepNext/>
              <w:keepLines/>
              <w:numPr>
                <w:ilvl w:val="0"/>
                <w:numId w:val="22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Take all work clothes home to be washed in a washable bag / bin liner (see laundry procedure above)</w:t>
            </w:r>
          </w:p>
          <w:p w14:paraId="1BD89F39" w14:textId="03EA0C1C" w:rsidR="009E5222" w:rsidRPr="00E41CAE" w:rsidRDefault="009E5222" w:rsidP="005E7233">
            <w:pPr>
              <w:pStyle w:val="ListParagraph"/>
              <w:keepNext/>
              <w:keepLines/>
              <w:numPr>
                <w:ilvl w:val="0"/>
                <w:numId w:val="22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All clothes to be washed at 60° or above</w:t>
            </w:r>
          </w:p>
          <w:p w14:paraId="4778FBEA" w14:textId="110A07F6" w:rsidR="009E5222" w:rsidRPr="00E41CAE" w:rsidRDefault="009E5222" w:rsidP="00704D37">
            <w:pPr>
              <w:keepNext/>
              <w:keepLines/>
              <w:outlineLvl w:val="0"/>
              <w:rPr>
                <w:rFonts w:eastAsia="Times New Roman" w:cstheme="minorHAnsi"/>
              </w:rPr>
            </w:pPr>
          </w:p>
        </w:tc>
      </w:tr>
      <w:tr w:rsidR="009E5222" w:rsidRPr="00E41CAE" w14:paraId="315DC520" w14:textId="77777777" w:rsidTr="009E5222">
        <w:tc>
          <w:tcPr>
            <w:tcW w:w="4673" w:type="dxa"/>
          </w:tcPr>
          <w:p w14:paraId="644509AF" w14:textId="033936F5" w:rsidR="009E5222" w:rsidRPr="0036149F" w:rsidRDefault="009E5222" w:rsidP="009E5222">
            <w:pPr>
              <w:rPr>
                <w:rFonts w:cstheme="minorHAnsi"/>
              </w:rPr>
            </w:pPr>
            <w:r w:rsidRPr="0036149F">
              <w:rPr>
                <w:rFonts w:cstheme="minorHAnsi"/>
              </w:rPr>
              <w:t>Use of oils and wax</w:t>
            </w:r>
          </w:p>
        </w:tc>
        <w:tc>
          <w:tcPr>
            <w:tcW w:w="10715" w:type="dxa"/>
          </w:tcPr>
          <w:p w14:paraId="44FE0B67" w14:textId="33337371" w:rsidR="009E5222" w:rsidRPr="00E41CAE" w:rsidRDefault="0088685F" w:rsidP="0088685F">
            <w:pPr>
              <w:pStyle w:val="ListParagraph"/>
              <w:keepNext/>
              <w:keepLines/>
              <w:numPr>
                <w:ilvl w:val="0"/>
                <w:numId w:val="22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 xml:space="preserve">Therapists to consider </w:t>
            </w:r>
            <w:r w:rsidR="009E5222" w:rsidRPr="00E41CAE">
              <w:rPr>
                <w:rFonts w:eastAsia="Times New Roman" w:cstheme="minorHAnsi"/>
                <w:sz w:val="22"/>
                <w:szCs w:val="22"/>
              </w:rPr>
              <w:t xml:space="preserve">use of carrier oil </w:t>
            </w:r>
            <w:r w:rsidRPr="00E41CAE">
              <w:rPr>
                <w:rFonts w:eastAsia="Times New Roman" w:cstheme="minorHAnsi"/>
                <w:sz w:val="22"/>
                <w:szCs w:val="22"/>
              </w:rPr>
              <w:t>over</w:t>
            </w:r>
            <w:r w:rsidR="009E5222" w:rsidRPr="00E41CAE">
              <w:rPr>
                <w:rFonts w:eastAsia="Times New Roman" w:cstheme="minorHAnsi"/>
                <w:sz w:val="22"/>
                <w:szCs w:val="22"/>
              </w:rPr>
              <w:t xml:space="preserve"> wax. If preference is wax, rather than double-dip – use a wooden spatula or teaspoon </w:t>
            </w:r>
            <w:r w:rsidR="00F32E63" w:rsidRPr="00E41CAE">
              <w:rPr>
                <w:rFonts w:eastAsia="Times New Roman" w:cstheme="minorHAnsi"/>
                <w:sz w:val="22"/>
                <w:szCs w:val="22"/>
              </w:rPr>
              <w:t>per Pt</w:t>
            </w:r>
          </w:p>
          <w:p w14:paraId="61084350" w14:textId="08BD4F50" w:rsidR="009E5222" w:rsidRPr="00E41CAE" w:rsidRDefault="00FA6559" w:rsidP="0088685F">
            <w:pPr>
              <w:pStyle w:val="ListParagraph"/>
              <w:keepNext/>
              <w:keepLines/>
              <w:numPr>
                <w:ilvl w:val="0"/>
                <w:numId w:val="22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If oil use a pump dispenser</w:t>
            </w:r>
            <w:r w:rsidR="001128D1" w:rsidRPr="00E41CAE">
              <w:rPr>
                <w:rFonts w:eastAsia="Times New Roman" w:cstheme="minorHAnsi"/>
                <w:sz w:val="22"/>
                <w:szCs w:val="22"/>
              </w:rPr>
              <w:t xml:space="preserve"> and clean between each Pt</w:t>
            </w:r>
          </w:p>
          <w:p w14:paraId="47916F0B" w14:textId="61986436" w:rsidR="009E5222" w:rsidRPr="00E41CAE" w:rsidRDefault="009E5222" w:rsidP="001128D1">
            <w:pPr>
              <w:keepNext/>
              <w:keepLines/>
              <w:outlineLvl w:val="0"/>
              <w:rPr>
                <w:rFonts w:eastAsia="Times New Roman" w:cstheme="minorHAnsi"/>
              </w:rPr>
            </w:pPr>
          </w:p>
        </w:tc>
      </w:tr>
      <w:tr w:rsidR="009E5222" w:rsidRPr="00E41CAE" w14:paraId="484FF82C" w14:textId="77777777" w:rsidTr="009E5222">
        <w:tc>
          <w:tcPr>
            <w:tcW w:w="4673" w:type="dxa"/>
          </w:tcPr>
          <w:p w14:paraId="65054400" w14:textId="23FFB7DE" w:rsidR="009E5222" w:rsidRPr="0036149F" w:rsidRDefault="009E5222" w:rsidP="009E5222">
            <w:pPr>
              <w:rPr>
                <w:rFonts w:cstheme="minorHAnsi"/>
              </w:rPr>
            </w:pPr>
            <w:r w:rsidRPr="0036149F">
              <w:rPr>
                <w:rFonts w:cstheme="minorHAnsi"/>
              </w:rPr>
              <w:t>Personal care</w:t>
            </w:r>
            <w:r w:rsidR="00AB7B64" w:rsidRPr="0036149F">
              <w:rPr>
                <w:rFonts w:cstheme="minorHAnsi"/>
              </w:rPr>
              <w:t xml:space="preserve"> and PPE</w:t>
            </w:r>
          </w:p>
        </w:tc>
        <w:tc>
          <w:tcPr>
            <w:tcW w:w="10715" w:type="dxa"/>
          </w:tcPr>
          <w:p w14:paraId="6AC57D19" w14:textId="77777777" w:rsidR="007E7A34" w:rsidRPr="00E41CAE" w:rsidRDefault="007E7A34" w:rsidP="001128D1">
            <w:pPr>
              <w:pStyle w:val="ListParagraph"/>
              <w:keepNext/>
              <w:keepLines/>
              <w:numPr>
                <w:ilvl w:val="0"/>
                <w:numId w:val="22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Long hair to be tied back, facial hair to be closely controlled</w:t>
            </w:r>
          </w:p>
          <w:p w14:paraId="2E5B6939" w14:textId="77777777" w:rsidR="004C4D7B" w:rsidRPr="00E41CAE" w:rsidRDefault="004C4D7B" w:rsidP="001128D1">
            <w:pPr>
              <w:pStyle w:val="ListParagraph"/>
              <w:keepNext/>
              <w:keepLines/>
              <w:numPr>
                <w:ilvl w:val="0"/>
                <w:numId w:val="22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 xml:space="preserve">Do not touch face </w:t>
            </w:r>
          </w:p>
          <w:p w14:paraId="37DE940F" w14:textId="4EB357A7" w:rsidR="00FA4069" w:rsidRPr="00E41CAE" w:rsidRDefault="004C4D7B" w:rsidP="001128D1">
            <w:pPr>
              <w:pStyle w:val="ListParagraph"/>
              <w:keepNext/>
              <w:keepLines/>
              <w:numPr>
                <w:ilvl w:val="0"/>
                <w:numId w:val="22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Therapist to wear</w:t>
            </w:r>
            <w:r w:rsidR="00AB7B64" w:rsidRPr="00E41CAE">
              <w:rPr>
                <w:rFonts w:eastAsia="Times New Roman" w:cstheme="minorHAnsi"/>
                <w:sz w:val="22"/>
                <w:szCs w:val="22"/>
              </w:rPr>
              <w:t xml:space="preserve"> per Session</w:t>
            </w:r>
            <w:r w:rsidRPr="00E41CAE">
              <w:rPr>
                <w:rFonts w:eastAsia="Times New Roman" w:cstheme="minorHAnsi"/>
                <w:sz w:val="22"/>
                <w:szCs w:val="22"/>
              </w:rPr>
              <w:t>; IIR mask</w:t>
            </w:r>
            <w:r w:rsidR="00FA4069" w:rsidRPr="00E41CAE">
              <w:rPr>
                <w:rFonts w:eastAsia="Times New Roman" w:cstheme="minorHAnsi"/>
                <w:sz w:val="22"/>
                <w:szCs w:val="22"/>
              </w:rPr>
              <w:t xml:space="preserve"> (and visor if chosen but not required)</w:t>
            </w:r>
          </w:p>
          <w:p w14:paraId="3D7C356B" w14:textId="3E97F705" w:rsidR="00AB7B64" w:rsidRPr="00E41CAE" w:rsidRDefault="00FA4069" w:rsidP="001128D1">
            <w:pPr>
              <w:pStyle w:val="ListParagraph"/>
              <w:keepNext/>
              <w:keepLines/>
              <w:numPr>
                <w:ilvl w:val="0"/>
                <w:numId w:val="22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 xml:space="preserve">Therapist to wear per </w:t>
            </w:r>
            <w:proofErr w:type="gramStart"/>
            <w:r w:rsidRPr="00E41CAE">
              <w:rPr>
                <w:rFonts w:eastAsia="Times New Roman" w:cstheme="minorHAnsi"/>
                <w:sz w:val="22"/>
                <w:szCs w:val="22"/>
              </w:rPr>
              <w:t>Pt;</w:t>
            </w:r>
            <w:proofErr w:type="gramEnd"/>
            <w:r w:rsidR="004C4D7B" w:rsidRPr="00E41CAE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="00AB7B64" w:rsidRPr="00E41CAE">
              <w:rPr>
                <w:rFonts w:eastAsia="Times New Roman" w:cstheme="minorHAnsi"/>
                <w:sz w:val="22"/>
                <w:szCs w:val="22"/>
              </w:rPr>
              <w:t>non-powdered nitrile or vinyl gloves</w:t>
            </w:r>
            <w:r w:rsidRPr="00E41CAE">
              <w:rPr>
                <w:rFonts w:eastAsia="Times New Roman" w:cstheme="minorHAnsi"/>
                <w:sz w:val="22"/>
                <w:szCs w:val="22"/>
              </w:rPr>
              <w:t>, polythene apron</w:t>
            </w:r>
          </w:p>
          <w:p w14:paraId="56CB87C9" w14:textId="77777777" w:rsidR="009E5222" w:rsidRPr="00E41CAE" w:rsidRDefault="00BF7802" w:rsidP="009861BE">
            <w:pPr>
              <w:pStyle w:val="ListParagraph"/>
              <w:keepNext/>
              <w:keepLines/>
              <w:numPr>
                <w:ilvl w:val="0"/>
                <w:numId w:val="22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 xml:space="preserve">Gloves and apron only to be </w:t>
            </w:r>
            <w:r w:rsidR="00D13D7C" w:rsidRPr="00E41CAE">
              <w:rPr>
                <w:rFonts w:eastAsia="Times New Roman" w:cstheme="minorHAnsi"/>
                <w:sz w:val="22"/>
                <w:szCs w:val="22"/>
              </w:rPr>
              <w:t>donned on entry to clinic room (per Pt) and doffed at the end of session.  Apron to be torn and not taken over</w:t>
            </w:r>
            <w:r w:rsidR="009861BE" w:rsidRPr="00E41CAE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="00D13D7C" w:rsidRPr="00E41CAE">
              <w:rPr>
                <w:rFonts w:eastAsia="Times New Roman" w:cstheme="minorHAnsi"/>
                <w:sz w:val="22"/>
                <w:szCs w:val="22"/>
              </w:rPr>
              <w:t>head</w:t>
            </w:r>
          </w:p>
          <w:p w14:paraId="79D2451F" w14:textId="77777777" w:rsidR="009861BE" w:rsidRPr="00E41CAE" w:rsidRDefault="009861BE" w:rsidP="009861BE">
            <w:pPr>
              <w:pStyle w:val="ListParagraph"/>
              <w:keepNext/>
              <w:keepLines/>
              <w:numPr>
                <w:ilvl w:val="0"/>
                <w:numId w:val="22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 xml:space="preserve">Therapists should be mindful of the affects of frequent </w:t>
            </w:r>
            <w:proofErr w:type="gramStart"/>
            <w:r w:rsidRPr="00E41CAE">
              <w:rPr>
                <w:rFonts w:eastAsia="Times New Roman" w:cstheme="minorHAnsi"/>
                <w:sz w:val="22"/>
                <w:szCs w:val="22"/>
              </w:rPr>
              <w:t>hand-washing</w:t>
            </w:r>
            <w:proofErr w:type="gramEnd"/>
            <w:r w:rsidRPr="00E41CAE">
              <w:rPr>
                <w:rFonts w:eastAsia="Times New Roman" w:cstheme="minorHAnsi"/>
                <w:sz w:val="22"/>
                <w:szCs w:val="22"/>
              </w:rPr>
              <w:t xml:space="preserve"> and sanitiser</w:t>
            </w:r>
            <w:r w:rsidR="009A2CA4" w:rsidRPr="00E41CAE">
              <w:rPr>
                <w:rFonts w:eastAsia="Times New Roman" w:cstheme="minorHAnsi"/>
                <w:sz w:val="22"/>
                <w:szCs w:val="22"/>
              </w:rPr>
              <w:t xml:space="preserve"> on their skin, and moisturise and perform appropriate self-care</w:t>
            </w:r>
          </w:p>
          <w:p w14:paraId="138417C7" w14:textId="77777777" w:rsidR="009A2CA4" w:rsidRPr="00E41CAE" w:rsidRDefault="00703ECF" w:rsidP="009861BE">
            <w:pPr>
              <w:pStyle w:val="ListParagraph"/>
              <w:keepNext/>
              <w:keepLines/>
              <w:numPr>
                <w:ilvl w:val="0"/>
                <w:numId w:val="22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It is recognised that working in PPE</w:t>
            </w:r>
            <w:r w:rsidR="00C453B1" w:rsidRPr="00E41CAE">
              <w:rPr>
                <w:rFonts w:eastAsia="Times New Roman" w:cstheme="minorHAnsi"/>
                <w:sz w:val="22"/>
                <w:szCs w:val="22"/>
              </w:rPr>
              <w:t xml:space="preserve"> can be both physically and mentally challenging.  </w:t>
            </w:r>
            <w:r w:rsidR="009A2CA4" w:rsidRPr="00E41CAE">
              <w:rPr>
                <w:rFonts w:eastAsia="Times New Roman" w:cstheme="minorHAnsi"/>
                <w:sz w:val="22"/>
                <w:szCs w:val="22"/>
              </w:rPr>
              <w:t xml:space="preserve">Therapists </w:t>
            </w:r>
            <w:r w:rsidRPr="00E41CAE">
              <w:rPr>
                <w:rFonts w:eastAsia="Times New Roman" w:cstheme="minorHAnsi"/>
                <w:sz w:val="22"/>
                <w:szCs w:val="22"/>
              </w:rPr>
              <w:t>should take good self-care</w:t>
            </w:r>
            <w:r w:rsidR="00C453B1" w:rsidRPr="00E41CAE">
              <w:rPr>
                <w:rFonts w:eastAsia="Times New Roman" w:cstheme="minorHAnsi"/>
                <w:sz w:val="22"/>
                <w:szCs w:val="22"/>
              </w:rPr>
              <w:t xml:space="preserve"> of themselves over and above the treatment session, and </w:t>
            </w:r>
            <w:r w:rsidR="00EB73F4" w:rsidRPr="00E41CAE">
              <w:rPr>
                <w:rFonts w:eastAsia="Times New Roman" w:cstheme="minorHAnsi"/>
                <w:sz w:val="22"/>
                <w:szCs w:val="22"/>
              </w:rPr>
              <w:t>seek support if they are feeling unwell</w:t>
            </w:r>
          </w:p>
          <w:p w14:paraId="160E93FC" w14:textId="0A705BF2" w:rsidR="00C11F43" w:rsidRPr="00E41CAE" w:rsidRDefault="00C11F43" w:rsidP="00C11F43">
            <w:pPr>
              <w:keepNext/>
              <w:keepLines/>
              <w:outlineLvl w:val="0"/>
              <w:rPr>
                <w:rFonts w:eastAsia="Times New Roman" w:cstheme="minorHAnsi"/>
              </w:rPr>
            </w:pPr>
          </w:p>
        </w:tc>
      </w:tr>
      <w:tr w:rsidR="009E5222" w:rsidRPr="00E41CAE" w14:paraId="755B5E6C" w14:textId="77777777" w:rsidTr="009E5222">
        <w:tc>
          <w:tcPr>
            <w:tcW w:w="4673" w:type="dxa"/>
          </w:tcPr>
          <w:p w14:paraId="1A1C49D5" w14:textId="7F81F239" w:rsidR="009E5222" w:rsidRPr="0036149F" w:rsidRDefault="009E5222" w:rsidP="009E5222">
            <w:pPr>
              <w:rPr>
                <w:rFonts w:cstheme="minorHAnsi"/>
              </w:rPr>
            </w:pPr>
            <w:r w:rsidRPr="0036149F">
              <w:rPr>
                <w:rFonts w:cstheme="minorHAnsi"/>
              </w:rPr>
              <w:t>Client consultations</w:t>
            </w:r>
          </w:p>
        </w:tc>
        <w:tc>
          <w:tcPr>
            <w:tcW w:w="10715" w:type="dxa"/>
          </w:tcPr>
          <w:p w14:paraId="37366E3E" w14:textId="6A10F0C9" w:rsidR="009E5222" w:rsidRPr="00E41CAE" w:rsidRDefault="009E5222" w:rsidP="009E5222">
            <w:pPr>
              <w:pStyle w:val="ListParagraph"/>
              <w:numPr>
                <w:ilvl w:val="0"/>
                <w:numId w:val="23"/>
              </w:numPr>
              <w:rPr>
                <w:rFonts w:eastAsia="Calibri" w:cstheme="minorHAnsi"/>
                <w:sz w:val="22"/>
                <w:szCs w:val="22"/>
              </w:rPr>
            </w:pPr>
            <w:r w:rsidRPr="00E41CAE">
              <w:rPr>
                <w:rFonts w:eastAsia="Calibri" w:cstheme="minorHAnsi"/>
                <w:sz w:val="22"/>
                <w:szCs w:val="22"/>
              </w:rPr>
              <w:t>Face-to-face consultations should be kept to a minimum amount of time. Instead</w:t>
            </w:r>
            <w:r w:rsidR="00E36FA5" w:rsidRPr="00E41CAE">
              <w:rPr>
                <w:rFonts w:eastAsia="Calibri" w:cstheme="minorHAnsi"/>
                <w:sz w:val="22"/>
                <w:szCs w:val="22"/>
              </w:rPr>
              <w:t xml:space="preserve"> they will be carried</w:t>
            </w:r>
            <w:r w:rsidR="00783A14" w:rsidRPr="00E41CAE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E41CAE">
              <w:rPr>
                <w:rFonts w:eastAsia="Calibri" w:cstheme="minorHAnsi"/>
                <w:sz w:val="22"/>
                <w:szCs w:val="22"/>
              </w:rPr>
              <w:t>out in advance over the phone or via video conferencing</w:t>
            </w:r>
          </w:p>
          <w:p w14:paraId="3E30175E" w14:textId="77777777" w:rsidR="009E5222" w:rsidRPr="00E41CAE" w:rsidRDefault="009E5222" w:rsidP="009E5222">
            <w:pPr>
              <w:keepNext/>
              <w:keepLines/>
              <w:outlineLvl w:val="0"/>
              <w:rPr>
                <w:rFonts w:eastAsia="Times New Roman" w:cstheme="minorHAnsi"/>
              </w:rPr>
            </w:pPr>
          </w:p>
          <w:p w14:paraId="5959C8D9" w14:textId="46479C90" w:rsidR="008522E8" w:rsidRPr="00E41CAE" w:rsidRDefault="00783A14" w:rsidP="006C2F21">
            <w:pPr>
              <w:pStyle w:val="ListParagraph"/>
              <w:keepNext/>
              <w:keepLines/>
              <w:numPr>
                <w:ilvl w:val="0"/>
                <w:numId w:val="23"/>
              </w:numPr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Pts will be sent a booking confirmation</w:t>
            </w:r>
            <w:r w:rsidR="00BF4F27" w:rsidRPr="00E41CAE">
              <w:rPr>
                <w:rFonts w:eastAsia="Times New Roman" w:cstheme="minorHAnsi"/>
                <w:sz w:val="22"/>
                <w:szCs w:val="22"/>
              </w:rPr>
              <w:t xml:space="preserve"> email and reminder, containing ‘normal’ consent form with </w:t>
            </w:r>
            <w:proofErr w:type="spellStart"/>
            <w:r w:rsidR="00BF4F27" w:rsidRPr="00E41CAE">
              <w:rPr>
                <w:rFonts w:eastAsia="Times New Roman" w:cstheme="minorHAnsi"/>
                <w:sz w:val="22"/>
                <w:szCs w:val="22"/>
              </w:rPr>
              <w:t>Covid</w:t>
            </w:r>
            <w:proofErr w:type="spellEnd"/>
            <w:r w:rsidR="00BF4F27" w:rsidRPr="00E41CAE">
              <w:rPr>
                <w:rFonts w:eastAsia="Times New Roman" w:cstheme="minorHAnsi"/>
                <w:sz w:val="22"/>
                <w:szCs w:val="22"/>
              </w:rPr>
              <w:t xml:space="preserve"> appropriate inclusion, and </w:t>
            </w:r>
            <w:r w:rsidR="008522E8" w:rsidRPr="00E41CAE">
              <w:rPr>
                <w:rFonts w:eastAsia="Times New Roman" w:cstheme="minorHAnsi"/>
                <w:sz w:val="22"/>
                <w:szCs w:val="22"/>
              </w:rPr>
              <w:t xml:space="preserve">a separate </w:t>
            </w:r>
            <w:proofErr w:type="spellStart"/>
            <w:r w:rsidR="008522E8" w:rsidRPr="00E41CAE">
              <w:rPr>
                <w:rFonts w:eastAsia="Times New Roman" w:cstheme="minorHAnsi"/>
                <w:sz w:val="22"/>
                <w:szCs w:val="22"/>
              </w:rPr>
              <w:t>Covid</w:t>
            </w:r>
            <w:proofErr w:type="spellEnd"/>
            <w:r w:rsidR="008522E8" w:rsidRPr="00E41CAE">
              <w:rPr>
                <w:rFonts w:eastAsia="Times New Roman" w:cstheme="minorHAnsi"/>
                <w:sz w:val="22"/>
                <w:szCs w:val="22"/>
              </w:rPr>
              <w:t xml:space="preserve"> screening questionnaire</w:t>
            </w:r>
            <w:r w:rsidR="00E85147" w:rsidRPr="00E41CAE">
              <w:rPr>
                <w:rFonts w:eastAsia="Times New Roman" w:cstheme="minorHAnsi"/>
                <w:sz w:val="22"/>
                <w:szCs w:val="22"/>
              </w:rPr>
              <w:t xml:space="preserve">. </w:t>
            </w:r>
            <w:r w:rsidR="00E85147" w:rsidRPr="00E41CAE">
              <w:rPr>
                <w:rFonts w:eastAsia="Times New Roman" w:cstheme="minorHAnsi"/>
                <w:sz w:val="22"/>
                <w:szCs w:val="22"/>
              </w:rPr>
              <w:t>Therapist will ensure this is completed prior to entering premises</w:t>
            </w:r>
          </w:p>
          <w:p w14:paraId="06FE5ECF" w14:textId="16749B41" w:rsidR="00023865" w:rsidRPr="00E41CAE" w:rsidRDefault="008522E8" w:rsidP="006C2F21">
            <w:pPr>
              <w:pStyle w:val="ListParagraph"/>
              <w:keepNext/>
              <w:keepLines/>
              <w:numPr>
                <w:ilvl w:val="0"/>
                <w:numId w:val="23"/>
              </w:numPr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 xml:space="preserve">The </w:t>
            </w:r>
            <w:proofErr w:type="spellStart"/>
            <w:r w:rsidRPr="00E41CAE">
              <w:rPr>
                <w:rFonts w:eastAsia="Times New Roman" w:cstheme="minorHAnsi"/>
                <w:sz w:val="22"/>
                <w:szCs w:val="22"/>
              </w:rPr>
              <w:t>covid</w:t>
            </w:r>
            <w:proofErr w:type="spellEnd"/>
            <w:r w:rsidRPr="00E41CAE">
              <w:rPr>
                <w:rFonts w:eastAsia="Times New Roman" w:cstheme="minorHAnsi"/>
                <w:sz w:val="22"/>
                <w:szCs w:val="22"/>
              </w:rPr>
              <w:t xml:space="preserve"> screening questionnaire will be sent 24hrs prior to appointment (only)</w:t>
            </w:r>
          </w:p>
          <w:p w14:paraId="563F71A2" w14:textId="40B5710B" w:rsidR="00A365FB" w:rsidRPr="00E41CAE" w:rsidRDefault="00023865" w:rsidP="006C2F21">
            <w:pPr>
              <w:pStyle w:val="ListParagraph"/>
              <w:keepNext/>
              <w:keepLines/>
              <w:numPr>
                <w:ilvl w:val="0"/>
                <w:numId w:val="23"/>
              </w:numPr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 xml:space="preserve">A telephone consultation will be carried out by either Therapist or </w:t>
            </w:r>
            <w:proofErr w:type="spellStart"/>
            <w:r w:rsidRPr="00E41CAE">
              <w:rPr>
                <w:rFonts w:eastAsia="Times New Roman" w:cstheme="minorHAnsi"/>
                <w:sz w:val="22"/>
                <w:szCs w:val="22"/>
              </w:rPr>
              <w:t>FoH</w:t>
            </w:r>
            <w:proofErr w:type="spellEnd"/>
            <w:r w:rsidRPr="00E41CAE">
              <w:rPr>
                <w:rFonts w:eastAsia="Times New Roman" w:cstheme="minorHAnsi"/>
                <w:sz w:val="22"/>
                <w:szCs w:val="22"/>
              </w:rPr>
              <w:t xml:space="preserve"> within 24hrs of booking for all new or returning Pts</w:t>
            </w:r>
            <w:r w:rsidR="00A365FB" w:rsidRPr="00E41CAE">
              <w:rPr>
                <w:rFonts w:eastAsia="Times New Roman" w:cstheme="minorHAnsi"/>
                <w:sz w:val="22"/>
                <w:szCs w:val="22"/>
              </w:rPr>
              <w:t xml:space="preserve">. This will contain a welcome, and a verbal overview of procedure and </w:t>
            </w:r>
            <w:proofErr w:type="spellStart"/>
            <w:r w:rsidR="00A365FB" w:rsidRPr="00E41CAE">
              <w:rPr>
                <w:rFonts w:eastAsia="Times New Roman" w:cstheme="minorHAnsi"/>
                <w:sz w:val="22"/>
                <w:szCs w:val="22"/>
              </w:rPr>
              <w:t>Covid</w:t>
            </w:r>
            <w:proofErr w:type="spellEnd"/>
            <w:r w:rsidR="00A365FB" w:rsidRPr="00E41CAE">
              <w:rPr>
                <w:rFonts w:eastAsia="Times New Roman" w:cstheme="minorHAnsi"/>
                <w:sz w:val="22"/>
                <w:szCs w:val="22"/>
              </w:rPr>
              <w:t xml:space="preserve"> screening questions</w:t>
            </w:r>
          </w:p>
          <w:p w14:paraId="67042526" w14:textId="6616DA7D" w:rsidR="009E5222" w:rsidRPr="00E41CAE" w:rsidRDefault="002F0174" w:rsidP="009E5222">
            <w:pPr>
              <w:pStyle w:val="ListParagraph"/>
              <w:numPr>
                <w:ilvl w:val="0"/>
                <w:numId w:val="23"/>
              </w:numPr>
              <w:rPr>
                <w:rFonts w:eastAsia="Calibri" w:cstheme="minorHAnsi"/>
                <w:sz w:val="22"/>
                <w:szCs w:val="22"/>
              </w:rPr>
            </w:pPr>
            <w:r w:rsidRPr="00E41CAE">
              <w:rPr>
                <w:rFonts w:eastAsia="Calibri" w:cstheme="minorHAnsi"/>
                <w:sz w:val="22"/>
                <w:szCs w:val="22"/>
              </w:rPr>
              <w:t xml:space="preserve">Updated list of contra-indications </w:t>
            </w:r>
            <w:proofErr w:type="gramStart"/>
            <w:r w:rsidRPr="00E41CAE">
              <w:rPr>
                <w:rFonts w:eastAsia="Calibri" w:cstheme="minorHAnsi"/>
                <w:sz w:val="22"/>
                <w:szCs w:val="22"/>
              </w:rPr>
              <w:t>in light of</w:t>
            </w:r>
            <w:proofErr w:type="gramEnd"/>
            <w:r w:rsidRPr="00E41CA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41CAE">
              <w:rPr>
                <w:rFonts w:eastAsia="Calibri" w:cstheme="minorHAnsi"/>
                <w:sz w:val="22"/>
                <w:szCs w:val="22"/>
              </w:rPr>
              <w:t>Covid</w:t>
            </w:r>
            <w:proofErr w:type="spellEnd"/>
            <w:r w:rsidRPr="00E41CAE">
              <w:rPr>
                <w:rFonts w:eastAsia="Calibri" w:cstheme="minorHAnsi"/>
                <w:sz w:val="22"/>
                <w:szCs w:val="22"/>
              </w:rPr>
              <w:t xml:space="preserve"> will be considered when assessing a Pts suitability for treatment</w:t>
            </w:r>
          </w:p>
          <w:p w14:paraId="07B8753B" w14:textId="77777777" w:rsidR="009E5222" w:rsidRPr="00E41CAE" w:rsidRDefault="002F0174" w:rsidP="00061EC9">
            <w:pPr>
              <w:pStyle w:val="ListParagraph"/>
              <w:numPr>
                <w:ilvl w:val="0"/>
                <w:numId w:val="23"/>
              </w:numPr>
              <w:rPr>
                <w:rFonts w:eastAsia="Calibri" w:cstheme="minorHAnsi"/>
                <w:sz w:val="22"/>
                <w:szCs w:val="22"/>
              </w:rPr>
            </w:pPr>
            <w:r w:rsidRPr="00E41CAE">
              <w:rPr>
                <w:rFonts w:eastAsia="Calibri" w:cstheme="minorHAnsi"/>
                <w:sz w:val="22"/>
                <w:szCs w:val="22"/>
              </w:rPr>
              <w:t>A</w:t>
            </w:r>
            <w:r w:rsidR="009E5222" w:rsidRPr="00E41CAE">
              <w:rPr>
                <w:rFonts w:eastAsia="Calibri" w:cstheme="minorHAnsi"/>
                <w:sz w:val="22"/>
                <w:szCs w:val="22"/>
              </w:rPr>
              <w:t xml:space="preserve">llowance </w:t>
            </w:r>
            <w:r w:rsidRPr="00E41CAE">
              <w:rPr>
                <w:rFonts w:eastAsia="Calibri" w:cstheme="minorHAnsi"/>
                <w:sz w:val="22"/>
                <w:szCs w:val="22"/>
              </w:rPr>
              <w:t xml:space="preserve">will be made </w:t>
            </w:r>
            <w:r w:rsidR="009E5222" w:rsidRPr="00E41CAE">
              <w:rPr>
                <w:rFonts w:eastAsia="Calibri" w:cstheme="minorHAnsi"/>
                <w:sz w:val="22"/>
                <w:szCs w:val="22"/>
              </w:rPr>
              <w:t xml:space="preserve">regarding cancellation fees, should </w:t>
            </w:r>
            <w:r w:rsidRPr="00E41CAE">
              <w:rPr>
                <w:rFonts w:eastAsia="Calibri" w:cstheme="minorHAnsi"/>
                <w:sz w:val="22"/>
                <w:szCs w:val="22"/>
              </w:rPr>
              <w:t>Pt</w:t>
            </w:r>
            <w:r w:rsidR="009E5222" w:rsidRPr="00E41CAE">
              <w:rPr>
                <w:rFonts w:eastAsia="Calibri" w:cstheme="minorHAnsi"/>
                <w:sz w:val="22"/>
                <w:szCs w:val="22"/>
              </w:rPr>
              <w:t xml:space="preserve"> cancel at short notice due to Covid-19 symptoms</w:t>
            </w:r>
          </w:p>
          <w:p w14:paraId="4A4933F7" w14:textId="17CBFD13" w:rsidR="00061EC9" w:rsidRPr="00E41CAE" w:rsidRDefault="00061EC9" w:rsidP="00061EC9">
            <w:pPr>
              <w:rPr>
                <w:rFonts w:eastAsia="Calibri" w:cstheme="minorHAnsi"/>
              </w:rPr>
            </w:pPr>
          </w:p>
        </w:tc>
      </w:tr>
      <w:tr w:rsidR="009E5222" w:rsidRPr="00E41CAE" w14:paraId="7FA15E3B" w14:textId="77777777" w:rsidTr="009E5222">
        <w:tc>
          <w:tcPr>
            <w:tcW w:w="4673" w:type="dxa"/>
          </w:tcPr>
          <w:p w14:paraId="4E35E5CD" w14:textId="16A837AF" w:rsidR="009E5222" w:rsidRPr="0036149F" w:rsidRDefault="009E5222" w:rsidP="009E5222">
            <w:pPr>
              <w:rPr>
                <w:rFonts w:cstheme="minorHAnsi"/>
              </w:rPr>
            </w:pPr>
            <w:r w:rsidRPr="0036149F">
              <w:rPr>
                <w:rFonts w:cstheme="minorHAnsi"/>
              </w:rPr>
              <w:lastRenderedPageBreak/>
              <w:t>Booking schedule</w:t>
            </w:r>
          </w:p>
        </w:tc>
        <w:tc>
          <w:tcPr>
            <w:tcW w:w="10715" w:type="dxa"/>
          </w:tcPr>
          <w:p w14:paraId="2167A8D6" w14:textId="77777777" w:rsidR="009E5222" w:rsidRPr="00E41CAE" w:rsidRDefault="00061EC9" w:rsidP="009E5222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eastAsia="Calibri" w:cstheme="minorHAnsi"/>
                <w:sz w:val="22"/>
                <w:szCs w:val="22"/>
              </w:rPr>
            </w:pPr>
            <w:r w:rsidRPr="00E41CAE">
              <w:rPr>
                <w:rFonts w:eastAsia="Calibri" w:cstheme="minorHAnsi"/>
                <w:sz w:val="22"/>
                <w:szCs w:val="22"/>
              </w:rPr>
              <w:t>T</w:t>
            </w:r>
            <w:r w:rsidR="009E5222" w:rsidRPr="00E41CAE">
              <w:rPr>
                <w:rFonts w:eastAsia="Calibri" w:cstheme="minorHAnsi"/>
                <w:sz w:val="22"/>
                <w:szCs w:val="22"/>
              </w:rPr>
              <w:t xml:space="preserve">ime between </w:t>
            </w:r>
            <w:r w:rsidRPr="00E41CAE">
              <w:rPr>
                <w:rFonts w:eastAsia="Calibri" w:cstheme="minorHAnsi"/>
                <w:sz w:val="22"/>
                <w:szCs w:val="22"/>
              </w:rPr>
              <w:t xml:space="preserve">Pts will be </w:t>
            </w:r>
            <w:r w:rsidR="009E5222" w:rsidRPr="00E41CAE">
              <w:rPr>
                <w:rFonts w:eastAsia="Calibri" w:cstheme="minorHAnsi"/>
                <w:sz w:val="22"/>
                <w:szCs w:val="22"/>
              </w:rPr>
              <w:t xml:space="preserve">adequate </w:t>
            </w:r>
            <w:r w:rsidRPr="00E41CAE">
              <w:rPr>
                <w:rFonts w:eastAsia="Calibri" w:cstheme="minorHAnsi"/>
                <w:sz w:val="22"/>
                <w:szCs w:val="22"/>
              </w:rPr>
              <w:t xml:space="preserve">for </w:t>
            </w:r>
            <w:r w:rsidR="009E5222" w:rsidRPr="00E41CAE">
              <w:rPr>
                <w:rFonts w:eastAsia="Calibri" w:cstheme="minorHAnsi"/>
                <w:sz w:val="22"/>
                <w:szCs w:val="22"/>
              </w:rPr>
              <w:t>cleaning</w:t>
            </w:r>
            <w:r w:rsidRPr="00E41CAE">
              <w:rPr>
                <w:rFonts w:eastAsia="Calibri" w:cstheme="minorHAnsi"/>
                <w:sz w:val="22"/>
                <w:szCs w:val="22"/>
              </w:rPr>
              <w:t xml:space="preserve">, </w:t>
            </w:r>
            <w:r w:rsidR="009E5222" w:rsidRPr="00E41CAE">
              <w:rPr>
                <w:rFonts w:eastAsia="Calibri" w:cstheme="minorHAnsi"/>
                <w:sz w:val="22"/>
                <w:szCs w:val="22"/>
              </w:rPr>
              <w:t xml:space="preserve">and to get them in and out of the building. </w:t>
            </w:r>
            <w:r w:rsidRPr="00E41CAE">
              <w:rPr>
                <w:rFonts w:eastAsia="Calibri" w:cstheme="minorHAnsi"/>
                <w:sz w:val="22"/>
                <w:szCs w:val="22"/>
              </w:rPr>
              <w:t>Allowances for lateness will be made</w:t>
            </w:r>
          </w:p>
          <w:p w14:paraId="04BDC7A9" w14:textId="02D430FA" w:rsidR="00061EC9" w:rsidRPr="00E41CAE" w:rsidRDefault="00061EC9" w:rsidP="00061EC9">
            <w:pPr>
              <w:rPr>
                <w:rFonts w:eastAsia="Calibri" w:cstheme="minorHAnsi"/>
              </w:rPr>
            </w:pPr>
          </w:p>
        </w:tc>
      </w:tr>
      <w:tr w:rsidR="009E5222" w:rsidRPr="00E41CAE" w14:paraId="678D1564" w14:textId="77777777" w:rsidTr="009E5222">
        <w:tc>
          <w:tcPr>
            <w:tcW w:w="4673" w:type="dxa"/>
          </w:tcPr>
          <w:p w14:paraId="70328399" w14:textId="63E3B3FF" w:rsidR="009E5222" w:rsidRPr="0036149F" w:rsidRDefault="009E5222" w:rsidP="009E5222">
            <w:pPr>
              <w:rPr>
                <w:rFonts w:cstheme="minorHAnsi"/>
              </w:rPr>
            </w:pPr>
            <w:r w:rsidRPr="0036149F">
              <w:rPr>
                <w:rFonts w:cstheme="minorHAnsi"/>
              </w:rPr>
              <w:t>Taking payment</w:t>
            </w:r>
          </w:p>
        </w:tc>
        <w:tc>
          <w:tcPr>
            <w:tcW w:w="10715" w:type="dxa"/>
          </w:tcPr>
          <w:p w14:paraId="4630A0DB" w14:textId="77777777" w:rsidR="007674BB" w:rsidRPr="00E41CAE" w:rsidRDefault="00061EC9" w:rsidP="009E5222">
            <w:pPr>
              <w:pStyle w:val="ListParagraph"/>
              <w:keepNext/>
              <w:keepLines/>
              <w:numPr>
                <w:ilvl w:val="0"/>
                <w:numId w:val="26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Taking payment in advance is not feasible due to the self-employment of our Therapists</w:t>
            </w:r>
            <w:r w:rsidR="007674BB" w:rsidRPr="00E41CAE">
              <w:rPr>
                <w:rFonts w:eastAsia="Times New Roman" w:cstheme="minorHAnsi"/>
                <w:sz w:val="22"/>
                <w:szCs w:val="22"/>
              </w:rPr>
              <w:t>, and causes confusion in the event of cancellation/illness</w:t>
            </w:r>
          </w:p>
          <w:p w14:paraId="55986DDD" w14:textId="60506C8D" w:rsidR="007674BB" w:rsidRPr="00E41CAE" w:rsidRDefault="007674BB" w:rsidP="009E5222">
            <w:pPr>
              <w:pStyle w:val="ListParagraph"/>
              <w:keepNext/>
              <w:keepLines/>
              <w:numPr>
                <w:ilvl w:val="0"/>
                <w:numId w:val="26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Instead Pts will be told that cash is not accepted and that they should bring a debit/credit card to their appointment, or consider a bank transfer</w:t>
            </w:r>
          </w:p>
          <w:p w14:paraId="255DD7CA" w14:textId="77777777" w:rsidR="009E5222" w:rsidRPr="00E41CAE" w:rsidRDefault="009E5222" w:rsidP="000E749A">
            <w:pPr>
              <w:pStyle w:val="ListParagraph"/>
              <w:keepNext/>
              <w:keepLines/>
              <w:numPr>
                <w:ilvl w:val="0"/>
                <w:numId w:val="26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 xml:space="preserve">Electronic card machines </w:t>
            </w:r>
            <w:r w:rsidR="000E749A" w:rsidRPr="00E41CAE">
              <w:rPr>
                <w:rFonts w:eastAsia="Times New Roman" w:cstheme="minorHAnsi"/>
                <w:sz w:val="22"/>
                <w:szCs w:val="22"/>
              </w:rPr>
              <w:t xml:space="preserve">will </w:t>
            </w:r>
            <w:r w:rsidRPr="00E41CAE">
              <w:rPr>
                <w:rFonts w:eastAsia="Times New Roman" w:cstheme="minorHAnsi"/>
                <w:sz w:val="22"/>
                <w:szCs w:val="22"/>
              </w:rPr>
              <w:t xml:space="preserve">be sanitised between each </w:t>
            </w:r>
            <w:r w:rsidR="000E749A" w:rsidRPr="00E41CAE">
              <w:rPr>
                <w:rFonts w:eastAsia="Times New Roman" w:cstheme="minorHAnsi"/>
                <w:sz w:val="22"/>
                <w:szCs w:val="22"/>
              </w:rPr>
              <w:t>Pt</w:t>
            </w:r>
          </w:p>
          <w:p w14:paraId="5CEF689C" w14:textId="5FA05806" w:rsidR="000E749A" w:rsidRPr="00E41CAE" w:rsidRDefault="000E749A" w:rsidP="000E749A">
            <w:pPr>
              <w:pStyle w:val="ListParagraph"/>
              <w:keepNext/>
              <w:keepLines/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9E5222" w:rsidRPr="00E41CAE" w14:paraId="0A2162BE" w14:textId="77777777" w:rsidTr="009E5222">
        <w:tc>
          <w:tcPr>
            <w:tcW w:w="4673" w:type="dxa"/>
          </w:tcPr>
          <w:p w14:paraId="62CD61B7" w14:textId="77777777" w:rsidR="009E5222" w:rsidRPr="0036149F" w:rsidRDefault="009E5222" w:rsidP="009E5222">
            <w:pPr>
              <w:rPr>
                <w:rFonts w:cstheme="minorHAnsi"/>
              </w:rPr>
            </w:pPr>
          </w:p>
        </w:tc>
        <w:tc>
          <w:tcPr>
            <w:tcW w:w="10715" w:type="dxa"/>
          </w:tcPr>
          <w:p w14:paraId="7C2A9EF7" w14:textId="77777777" w:rsidR="009E5222" w:rsidRPr="00E41CAE" w:rsidRDefault="009E5222" w:rsidP="00777E31">
            <w:pPr>
              <w:keepNext/>
              <w:keepLines/>
              <w:outlineLvl w:val="0"/>
              <w:rPr>
                <w:rFonts w:eastAsia="Times New Roman" w:cstheme="minorHAnsi"/>
              </w:rPr>
            </w:pPr>
          </w:p>
        </w:tc>
      </w:tr>
      <w:tr w:rsidR="00777E31" w:rsidRPr="00363C02" w14:paraId="6CBC0E65" w14:textId="77777777" w:rsidTr="002011E4">
        <w:tc>
          <w:tcPr>
            <w:tcW w:w="15388" w:type="dxa"/>
            <w:gridSpan w:val="2"/>
          </w:tcPr>
          <w:p w14:paraId="1ECE55BE" w14:textId="28DF1715" w:rsidR="00777E31" w:rsidRPr="00363C02" w:rsidRDefault="00777E31" w:rsidP="00777E31">
            <w:pPr>
              <w:keepNext/>
              <w:keepLines/>
              <w:outlineLvl w:val="0"/>
              <w:rPr>
                <w:rFonts w:eastAsia="Times New Roman" w:cstheme="minorHAnsi"/>
                <w:b/>
                <w:bCs/>
              </w:rPr>
            </w:pPr>
            <w:r w:rsidRPr="00363C02">
              <w:rPr>
                <w:rFonts w:eastAsia="Times New Roman" w:cstheme="minorHAnsi"/>
                <w:b/>
                <w:bCs/>
              </w:rPr>
              <w:lastRenderedPageBreak/>
              <w:t>ASSESSMENT OF VULNERABLE CLIENTS – CONTRA-INDICATIONS</w:t>
            </w:r>
          </w:p>
        </w:tc>
      </w:tr>
      <w:tr w:rsidR="00777E31" w:rsidRPr="00E41CAE" w14:paraId="05276976" w14:textId="77777777" w:rsidTr="009E5222">
        <w:tc>
          <w:tcPr>
            <w:tcW w:w="4673" w:type="dxa"/>
          </w:tcPr>
          <w:p w14:paraId="58FA3D45" w14:textId="3DD9C299" w:rsidR="00777E31" w:rsidRPr="0036149F" w:rsidRDefault="00777E31" w:rsidP="009E5222">
            <w:pPr>
              <w:rPr>
                <w:rFonts w:cstheme="minorHAnsi"/>
              </w:rPr>
            </w:pPr>
            <w:r w:rsidRPr="0036149F">
              <w:rPr>
                <w:rFonts w:cstheme="minorHAnsi"/>
              </w:rPr>
              <w:t>New potential contra-indications</w:t>
            </w:r>
          </w:p>
        </w:tc>
        <w:tc>
          <w:tcPr>
            <w:tcW w:w="10715" w:type="dxa"/>
          </w:tcPr>
          <w:p w14:paraId="2D78AE08" w14:textId="77777777" w:rsidR="00F52F48" w:rsidRPr="00E41CAE" w:rsidRDefault="00F52F48" w:rsidP="00777E31">
            <w:pPr>
              <w:keepNext/>
              <w:keepLines/>
              <w:outlineLvl w:val="0"/>
              <w:rPr>
                <w:rFonts w:eastAsia="Times New Roman" w:cstheme="minorHAnsi"/>
                <w:color w:val="FF0000"/>
              </w:rPr>
            </w:pPr>
            <w:r w:rsidRPr="00E41CAE">
              <w:rPr>
                <w:rFonts w:eastAsia="Times New Roman" w:cstheme="minorHAnsi"/>
                <w:color w:val="FF0000"/>
              </w:rPr>
              <w:t>AWAITING CONFIRMATION/UPDATE</w:t>
            </w:r>
          </w:p>
          <w:p w14:paraId="660B3F2C" w14:textId="2BE28E45" w:rsidR="00777E31" w:rsidRPr="00E41CAE" w:rsidRDefault="00777E31" w:rsidP="00777E31">
            <w:pPr>
              <w:keepNext/>
              <w:keepLines/>
              <w:outlineLvl w:val="0"/>
              <w:rPr>
                <w:rFonts w:eastAsia="Times New Roman" w:cstheme="minorHAnsi"/>
              </w:rPr>
            </w:pPr>
            <w:r w:rsidRPr="00E41CAE">
              <w:rPr>
                <w:rFonts w:eastAsia="Times New Roman" w:cstheme="minorHAnsi"/>
              </w:rPr>
              <w:t xml:space="preserve">People with the following health issues are considered a RED FLAG – and may need a referral from their GP </w:t>
            </w:r>
          </w:p>
          <w:p w14:paraId="588361C9" w14:textId="77777777" w:rsidR="00777E31" w:rsidRPr="00E41CAE" w:rsidRDefault="00777E31" w:rsidP="00777E31">
            <w:pPr>
              <w:keepNext/>
              <w:keepLines/>
              <w:outlineLvl w:val="0"/>
              <w:rPr>
                <w:rFonts w:eastAsia="Times New Roman" w:cstheme="minorHAnsi"/>
              </w:rPr>
            </w:pPr>
          </w:p>
          <w:p w14:paraId="434B3DF3" w14:textId="77777777" w:rsidR="00777E31" w:rsidRPr="00E41CAE" w:rsidRDefault="00777E31" w:rsidP="00777E31">
            <w:pPr>
              <w:pStyle w:val="ListParagraph"/>
              <w:keepNext/>
              <w:keepLines/>
              <w:numPr>
                <w:ilvl w:val="0"/>
                <w:numId w:val="26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Those shielding vulnerable family members, front-line NHS staff &amp; carers</w:t>
            </w:r>
          </w:p>
          <w:p w14:paraId="38947CA1" w14:textId="77777777" w:rsidR="00777E31" w:rsidRPr="00E41CAE" w:rsidRDefault="00777E31" w:rsidP="00777E31">
            <w:pPr>
              <w:pStyle w:val="ListParagraph"/>
              <w:keepNext/>
              <w:keepLines/>
              <w:numPr>
                <w:ilvl w:val="0"/>
                <w:numId w:val="26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Anyone currently receiving treatment for cancer, any serious lung condition, anyone recently post-operative</w:t>
            </w:r>
          </w:p>
          <w:p w14:paraId="337DEECD" w14:textId="77777777" w:rsidR="00777E31" w:rsidRPr="00E41CAE" w:rsidRDefault="00777E31" w:rsidP="00777E31">
            <w:pPr>
              <w:pStyle w:val="ListParagraph"/>
              <w:keepNext/>
              <w:keepLines/>
              <w:numPr>
                <w:ilvl w:val="0"/>
                <w:numId w:val="26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Experiencing severe post Covid-19 circulatory complications – DVT, micro-embolisms, CVA or PE</w:t>
            </w:r>
          </w:p>
          <w:p w14:paraId="013EFECD" w14:textId="77777777" w:rsidR="00777E31" w:rsidRPr="00E41CAE" w:rsidRDefault="00777E31" w:rsidP="00777E31">
            <w:pPr>
              <w:pStyle w:val="ListParagraph"/>
              <w:keepNext/>
              <w:keepLines/>
              <w:numPr>
                <w:ilvl w:val="0"/>
                <w:numId w:val="26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Aged 70 years or older</w:t>
            </w:r>
          </w:p>
          <w:p w14:paraId="68C1A728" w14:textId="77777777" w:rsidR="00777E31" w:rsidRPr="00E41CAE" w:rsidRDefault="00777E31" w:rsidP="00777E31">
            <w:pPr>
              <w:pStyle w:val="ListParagraph"/>
              <w:keepNext/>
              <w:keepLines/>
              <w:numPr>
                <w:ilvl w:val="0"/>
                <w:numId w:val="26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 xml:space="preserve">Pregnancy </w:t>
            </w:r>
          </w:p>
          <w:p w14:paraId="68369B92" w14:textId="77777777" w:rsidR="00777E31" w:rsidRPr="00E41CAE" w:rsidRDefault="00777E31" w:rsidP="00777E31">
            <w:pPr>
              <w:pStyle w:val="ListParagraph"/>
              <w:keepNext/>
              <w:keepLines/>
              <w:numPr>
                <w:ilvl w:val="0"/>
                <w:numId w:val="26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Mild heart &amp; respiratory conditions – and supressed immune systems</w:t>
            </w:r>
          </w:p>
          <w:p w14:paraId="11FB26E1" w14:textId="77777777" w:rsidR="00777E31" w:rsidRPr="00E41CAE" w:rsidRDefault="00777E31" w:rsidP="00777E31">
            <w:pPr>
              <w:pStyle w:val="ListParagraph"/>
              <w:keepNext/>
              <w:keepLines/>
              <w:numPr>
                <w:ilvl w:val="0"/>
                <w:numId w:val="26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Diabetes</w:t>
            </w:r>
          </w:p>
          <w:p w14:paraId="6B0F3C5C" w14:textId="77777777" w:rsidR="00777E31" w:rsidRPr="00E41CAE" w:rsidRDefault="00777E31" w:rsidP="00777E31">
            <w:pPr>
              <w:pStyle w:val="ListParagraph"/>
              <w:keepNext/>
              <w:keepLines/>
              <w:numPr>
                <w:ilvl w:val="0"/>
                <w:numId w:val="26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BMI over 39</w:t>
            </w:r>
          </w:p>
          <w:p w14:paraId="428B7F39" w14:textId="77777777" w:rsidR="00777E31" w:rsidRPr="00E41CAE" w:rsidRDefault="00777E31" w:rsidP="00777E31">
            <w:pPr>
              <w:pStyle w:val="ListParagraph"/>
              <w:keepNext/>
              <w:keepLines/>
              <w:numPr>
                <w:ilvl w:val="0"/>
                <w:numId w:val="26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Anyone who has been in contact with someone with Covid-19</w:t>
            </w:r>
          </w:p>
          <w:p w14:paraId="7C9C7376" w14:textId="77777777" w:rsidR="00777E31" w:rsidRPr="00E41CAE" w:rsidRDefault="00777E31" w:rsidP="00777E31">
            <w:pPr>
              <w:pStyle w:val="ListParagraph"/>
              <w:keepNext/>
              <w:keepLines/>
              <w:numPr>
                <w:ilvl w:val="0"/>
                <w:numId w:val="26"/>
              </w:numPr>
              <w:ind w:left="360"/>
              <w:outlineLvl w:val="0"/>
              <w:rPr>
                <w:rFonts w:eastAsia="Times New Roman" w:cstheme="minorHAnsi"/>
                <w:sz w:val="22"/>
                <w:szCs w:val="22"/>
              </w:rPr>
            </w:pPr>
            <w:r w:rsidRPr="00E41CAE">
              <w:rPr>
                <w:rFonts w:eastAsia="Times New Roman" w:cstheme="minorHAnsi"/>
                <w:sz w:val="22"/>
                <w:szCs w:val="22"/>
              </w:rPr>
              <w:t>For a more comprehensive list, go to:</w:t>
            </w:r>
            <w:r w:rsidRPr="00E41CAE">
              <w:rPr>
                <w:rFonts w:cstheme="minorHAnsi"/>
                <w:sz w:val="22"/>
                <w:szCs w:val="22"/>
              </w:rPr>
              <w:t xml:space="preserve"> </w:t>
            </w:r>
            <w:hyperlink r:id="rId10" w:history="1">
              <w:r w:rsidRPr="00E41CAE">
                <w:rPr>
                  <w:rStyle w:val="Hyperlink"/>
                  <w:rFonts w:cstheme="minorHAnsi"/>
                  <w:b/>
                  <w:bCs/>
                  <w:color w:val="2F5496" w:themeColor="accent1" w:themeShade="BF"/>
                  <w:sz w:val="22"/>
                  <w:szCs w:val="22"/>
                </w:rPr>
                <w:t>www.nhs.uk/conditions/coronavirus-covid-19/people-at-higher-risk</w:t>
              </w:r>
            </w:hyperlink>
          </w:p>
          <w:p w14:paraId="19067A31" w14:textId="77777777" w:rsidR="00777E31" w:rsidRPr="00E41CAE" w:rsidRDefault="00777E31" w:rsidP="00777E31">
            <w:pPr>
              <w:keepNext/>
              <w:keepLines/>
              <w:outlineLvl w:val="0"/>
              <w:rPr>
                <w:rFonts w:eastAsia="Times New Roman" w:cstheme="minorHAnsi"/>
              </w:rPr>
            </w:pPr>
          </w:p>
          <w:p w14:paraId="288A7B40" w14:textId="77777777" w:rsidR="00777E31" w:rsidRPr="00E41CAE" w:rsidRDefault="00777E31" w:rsidP="00777E31">
            <w:pPr>
              <w:keepNext/>
              <w:keepLines/>
              <w:outlineLvl w:val="0"/>
              <w:rPr>
                <w:rFonts w:eastAsia="Times New Roman" w:cstheme="minorHAnsi"/>
              </w:rPr>
            </w:pPr>
          </w:p>
          <w:p w14:paraId="63A70ABC" w14:textId="77777777" w:rsidR="00777E31" w:rsidRPr="00E41CAE" w:rsidRDefault="00777E31" w:rsidP="00777E31">
            <w:pPr>
              <w:keepNext/>
              <w:keepLines/>
              <w:outlineLvl w:val="0"/>
              <w:rPr>
                <w:rFonts w:eastAsia="Times New Roman" w:cstheme="minorHAnsi"/>
              </w:rPr>
            </w:pPr>
            <w:r w:rsidRPr="00E41CAE">
              <w:rPr>
                <w:rFonts w:eastAsia="Times New Roman" w:cstheme="minorHAnsi"/>
              </w:rPr>
              <w:t>Assess each client on their own merit to decide whether to give therapy not. Use your own professional judgement. If you choose to go ahead be extremely strict with hygiene</w:t>
            </w:r>
          </w:p>
          <w:p w14:paraId="1A53A8E3" w14:textId="77777777" w:rsidR="00777E31" w:rsidRPr="00E41CAE" w:rsidRDefault="00777E31" w:rsidP="00777E31">
            <w:pPr>
              <w:keepNext/>
              <w:keepLines/>
              <w:outlineLvl w:val="0"/>
              <w:rPr>
                <w:rFonts w:eastAsia="Times New Roman" w:cstheme="minorHAnsi"/>
              </w:rPr>
            </w:pPr>
          </w:p>
          <w:p w14:paraId="1682D719" w14:textId="77777777" w:rsidR="00777E31" w:rsidRPr="00E41CAE" w:rsidRDefault="00777E31" w:rsidP="00777E31">
            <w:pPr>
              <w:rPr>
                <w:rFonts w:eastAsia="Times New Roman" w:cstheme="minorHAnsi"/>
              </w:rPr>
            </w:pPr>
            <w:r w:rsidRPr="00E41CAE">
              <w:rPr>
                <w:rFonts w:eastAsia="Times New Roman" w:cstheme="minorHAnsi"/>
                <w:b/>
                <w:bCs/>
              </w:rPr>
              <w:t>NB:</w:t>
            </w:r>
            <w:r w:rsidRPr="00E41CAE">
              <w:rPr>
                <w:rFonts w:eastAsia="Times New Roman" w:cstheme="minorHAnsi"/>
              </w:rPr>
              <w:t xml:space="preserve"> You are under no obligation to see anyone. The choice is entirely yours</w:t>
            </w:r>
          </w:p>
          <w:p w14:paraId="34828A43" w14:textId="77777777" w:rsidR="00777E31" w:rsidRPr="00E41CAE" w:rsidRDefault="00777E31" w:rsidP="00777E31">
            <w:pPr>
              <w:rPr>
                <w:rFonts w:eastAsia="Calibri" w:cstheme="minorHAnsi"/>
              </w:rPr>
            </w:pPr>
          </w:p>
          <w:p w14:paraId="40F5D4B6" w14:textId="77777777" w:rsidR="00777E31" w:rsidRDefault="00777E31" w:rsidP="00CE6DAD">
            <w:pPr>
              <w:rPr>
                <w:rFonts w:eastAsia="Calibri" w:cstheme="minorHAnsi"/>
                <w:color w:val="00B050"/>
              </w:rPr>
            </w:pPr>
            <w:r w:rsidRPr="00E41CAE">
              <w:rPr>
                <w:rFonts w:eastAsia="Calibri" w:cstheme="minorHAnsi"/>
                <w:color w:val="00B050"/>
              </w:rPr>
              <w:t xml:space="preserve">DOCUMENT REASONS FOR ANY CHANGE – </w:t>
            </w:r>
            <w:r w:rsidR="00CE6DAD">
              <w:rPr>
                <w:rFonts w:eastAsia="Calibri" w:cstheme="minorHAnsi"/>
                <w:color w:val="00B050"/>
              </w:rPr>
              <w:t>and communicate</w:t>
            </w:r>
          </w:p>
          <w:p w14:paraId="130D6D51" w14:textId="11A34E0C" w:rsidR="00CE6DAD" w:rsidRPr="00CE6DAD" w:rsidRDefault="00CE6DAD" w:rsidP="00CE6DAD">
            <w:pPr>
              <w:rPr>
                <w:rFonts w:eastAsia="Calibri" w:cstheme="minorHAnsi"/>
              </w:rPr>
            </w:pPr>
          </w:p>
        </w:tc>
      </w:tr>
    </w:tbl>
    <w:p w14:paraId="78ECDC3A" w14:textId="77777777" w:rsidR="009E5222" w:rsidRPr="00E41CAE" w:rsidRDefault="009E5222">
      <w:pPr>
        <w:rPr>
          <w:rFonts w:cstheme="minorHAnsi"/>
        </w:rPr>
      </w:pPr>
    </w:p>
    <w:sectPr w:rsidR="009E5222" w:rsidRPr="00E41CAE" w:rsidSect="0036149F">
      <w:headerReference w:type="default" r:id="rId11"/>
      <w:pgSz w:w="16838" w:h="11906" w:orient="landscape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65E8B" w14:textId="77777777" w:rsidR="007A63F9" w:rsidRDefault="007A63F9" w:rsidP="009E5222">
      <w:pPr>
        <w:spacing w:after="0" w:line="240" w:lineRule="auto"/>
      </w:pPr>
      <w:r>
        <w:separator/>
      </w:r>
    </w:p>
  </w:endnote>
  <w:endnote w:type="continuationSeparator" w:id="0">
    <w:p w14:paraId="7F3F4D16" w14:textId="77777777" w:rsidR="007A63F9" w:rsidRDefault="007A63F9" w:rsidP="009E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06DE7" w14:textId="77777777" w:rsidR="007A63F9" w:rsidRDefault="007A63F9" w:rsidP="009E5222">
      <w:pPr>
        <w:spacing w:after="0" w:line="240" w:lineRule="auto"/>
      </w:pPr>
      <w:r>
        <w:separator/>
      </w:r>
    </w:p>
  </w:footnote>
  <w:footnote w:type="continuationSeparator" w:id="0">
    <w:p w14:paraId="78B2B1F7" w14:textId="77777777" w:rsidR="007A63F9" w:rsidRDefault="007A63F9" w:rsidP="009E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D7B4C" w14:textId="7DFBD566" w:rsidR="009E5222" w:rsidRPr="009E5222" w:rsidRDefault="009E5222" w:rsidP="009E5222">
    <w:pPr>
      <w:pStyle w:val="Header"/>
      <w:jc w:val="right"/>
    </w:pPr>
    <w:r>
      <w:rPr>
        <w:noProof/>
      </w:rPr>
      <w:drawing>
        <wp:inline distT="0" distB="0" distL="0" distR="0" wp14:anchorId="4136B7E5" wp14:editId="5CE07020">
          <wp:extent cx="1934308" cy="501711"/>
          <wp:effectExtent l="0" t="0" r="8890" b="0"/>
          <wp:docPr id="10" name="Picture 10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308" cy="501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181E"/>
    <w:multiLevelType w:val="hybridMultilevel"/>
    <w:tmpl w:val="E2A2F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3892"/>
    <w:multiLevelType w:val="hybridMultilevel"/>
    <w:tmpl w:val="E75EA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6747F"/>
    <w:multiLevelType w:val="hybridMultilevel"/>
    <w:tmpl w:val="71008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95B89"/>
    <w:multiLevelType w:val="hybridMultilevel"/>
    <w:tmpl w:val="E466E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27BF"/>
    <w:multiLevelType w:val="hybridMultilevel"/>
    <w:tmpl w:val="099AB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A75F2"/>
    <w:multiLevelType w:val="hybridMultilevel"/>
    <w:tmpl w:val="BD423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854E4"/>
    <w:multiLevelType w:val="hybridMultilevel"/>
    <w:tmpl w:val="F64A1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D22BD9"/>
    <w:multiLevelType w:val="hybridMultilevel"/>
    <w:tmpl w:val="BAE0C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B5D6C"/>
    <w:multiLevelType w:val="hybridMultilevel"/>
    <w:tmpl w:val="73AC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93187"/>
    <w:multiLevelType w:val="hybridMultilevel"/>
    <w:tmpl w:val="A538C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77825"/>
    <w:multiLevelType w:val="hybridMultilevel"/>
    <w:tmpl w:val="DF02F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171AE"/>
    <w:multiLevelType w:val="hybridMultilevel"/>
    <w:tmpl w:val="CFC2E6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74A30"/>
    <w:multiLevelType w:val="hybridMultilevel"/>
    <w:tmpl w:val="AA3AF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2408E7"/>
    <w:multiLevelType w:val="hybridMultilevel"/>
    <w:tmpl w:val="A4E0B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37B77"/>
    <w:multiLevelType w:val="hybridMultilevel"/>
    <w:tmpl w:val="9D569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661CB"/>
    <w:multiLevelType w:val="hybridMultilevel"/>
    <w:tmpl w:val="CD141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1540C"/>
    <w:multiLevelType w:val="hybridMultilevel"/>
    <w:tmpl w:val="2EE69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D7A0C"/>
    <w:multiLevelType w:val="hybridMultilevel"/>
    <w:tmpl w:val="C6205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929A7"/>
    <w:multiLevelType w:val="hybridMultilevel"/>
    <w:tmpl w:val="5BBCB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94E2D"/>
    <w:multiLevelType w:val="hybridMultilevel"/>
    <w:tmpl w:val="5978E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606EC"/>
    <w:multiLevelType w:val="hybridMultilevel"/>
    <w:tmpl w:val="783AD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B5A76"/>
    <w:multiLevelType w:val="hybridMultilevel"/>
    <w:tmpl w:val="771E3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D01B4"/>
    <w:multiLevelType w:val="hybridMultilevel"/>
    <w:tmpl w:val="0DCED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9540D"/>
    <w:multiLevelType w:val="hybridMultilevel"/>
    <w:tmpl w:val="5BDA1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F315F"/>
    <w:multiLevelType w:val="hybridMultilevel"/>
    <w:tmpl w:val="B2E23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A0BAB"/>
    <w:multiLevelType w:val="hybridMultilevel"/>
    <w:tmpl w:val="9C38B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71E5A"/>
    <w:multiLevelType w:val="hybridMultilevel"/>
    <w:tmpl w:val="35B24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8"/>
  </w:num>
  <w:num w:numId="4">
    <w:abstractNumId w:val="20"/>
  </w:num>
  <w:num w:numId="5">
    <w:abstractNumId w:val="23"/>
  </w:num>
  <w:num w:numId="6">
    <w:abstractNumId w:val="25"/>
  </w:num>
  <w:num w:numId="7">
    <w:abstractNumId w:val="0"/>
  </w:num>
  <w:num w:numId="8">
    <w:abstractNumId w:val="26"/>
  </w:num>
  <w:num w:numId="9">
    <w:abstractNumId w:val="15"/>
  </w:num>
  <w:num w:numId="10">
    <w:abstractNumId w:val="22"/>
  </w:num>
  <w:num w:numId="11">
    <w:abstractNumId w:val="1"/>
  </w:num>
  <w:num w:numId="12">
    <w:abstractNumId w:val="24"/>
  </w:num>
  <w:num w:numId="13">
    <w:abstractNumId w:val="19"/>
  </w:num>
  <w:num w:numId="14">
    <w:abstractNumId w:val="2"/>
  </w:num>
  <w:num w:numId="15">
    <w:abstractNumId w:val="7"/>
  </w:num>
  <w:num w:numId="16">
    <w:abstractNumId w:val="14"/>
  </w:num>
  <w:num w:numId="17">
    <w:abstractNumId w:val="11"/>
  </w:num>
  <w:num w:numId="18">
    <w:abstractNumId w:val="17"/>
  </w:num>
  <w:num w:numId="19">
    <w:abstractNumId w:val="10"/>
  </w:num>
  <w:num w:numId="20">
    <w:abstractNumId w:val="6"/>
  </w:num>
  <w:num w:numId="21">
    <w:abstractNumId w:val="8"/>
  </w:num>
  <w:num w:numId="22">
    <w:abstractNumId w:val="3"/>
  </w:num>
  <w:num w:numId="23">
    <w:abstractNumId w:val="12"/>
  </w:num>
  <w:num w:numId="24">
    <w:abstractNumId w:val="9"/>
  </w:num>
  <w:num w:numId="25">
    <w:abstractNumId w:val="16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22"/>
    <w:rsid w:val="000032E4"/>
    <w:rsid w:val="00023865"/>
    <w:rsid w:val="00023A86"/>
    <w:rsid w:val="000266EC"/>
    <w:rsid w:val="0004093B"/>
    <w:rsid w:val="00061EC9"/>
    <w:rsid w:val="000675CF"/>
    <w:rsid w:val="00070E31"/>
    <w:rsid w:val="00071CBE"/>
    <w:rsid w:val="00087997"/>
    <w:rsid w:val="000A0FB5"/>
    <w:rsid w:val="000A1B16"/>
    <w:rsid w:val="000A1F86"/>
    <w:rsid w:val="000D74FB"/>
    <w:rsid w:val="000E749A"/>
    <w:rsid w:val="001028AA"/>
    <w:rsid w:val="00111697"/>
    <w:rsid w:val="001128D1"/>
    <w:rsid w:val="001643BA"/>
    <w:rsid w:val="00174056"/>
    <w:rsid w:val="00180C7B"/>
    <w:rsid w:val="00191B52"/>
    <w:rsid w:val="001B3816"/>
    <w:rsid w:val="001B7289"/>
    <w:rsid w:val="001F2080"/>
    <w:rsid w:val="00203103"/>
    <w:rsid w:val="00221819"/>
    <w:rsid w:val="0024100E"/>
    <w:rsid w:val="00241366"/>
    <w:rsid w:val="00244D36"/>
    <w:rsid w:val="00254BF8"/>
    <w:rsid w:val="00267124"/>
    <w:rsid w:val="002D10D9"/>
    <w:rsid w:val="002E6BEE"/>
    <w:rsid w:val="002F0174"/>
    <w:rsid w:val="00311E9A"/>
    <w:rsid w:val="00312C60"/>
    <w:rsid w:val="003228F1"/>
    <w:rsid w:val="0036149F"/>
    <w:rsid w:val="0036332B"/>
    <w:rsid w:val="00363C02"/>
    <w:rsid w:val="00382C53"/>
    <w:rsid w:val="0038670A"/>
    <w:rsid w:val="00391909"/>
    <w:rsid w:val="003C78E0"/>
    <w:rsid w:val="003D5ADD"/>
    <w:rsid w:val="00412322"/>
    <w:rsid w:val="004355FD"/>
    <w:rsid w:val="004637D9"/>
    <w:rsid w:val="004A4706"/>
    <w:rsid w:val="004C4D7B"/>
    <w:rsid w:val="004D1107"/>
    <w:rsid w:val="004E3F03"/>
    <w:rsid w:val="004E67EF"/>
    <w:rsid w:val="005031B0"/>
    <w:rsid w:val="00532E5D"/>
    <w:rsid w:val="00557B55"/>
    <w:rsid w:val="00575E33"/>
    <w:rsid w:val="005904B2"/>
    <w:rsid w:val="005A25AD"/>
    <w:rsid w:val="005B3E4E"/>
    <w:rsid w:val="005B4B30"/>
    <w:rsid w:val="005C21E4"/>
    <w:rsid w:val="005E7233"/>
    <w:rsid w:val="00601C68"/>
    <w:rsid w:val="00624563"/>
    <w:rsid w:val="006302CA"/>
    <w:rsid w:val="006352EB"/>
    <w:rsid w:val="00644E4B"/>
    <w:rsid w:val="006634A4"/>
    <w:rsid w:val="0066471E"/>
    <w:rsid w:val="00687FEB"/>
    <w:rsid w:val="006C1FFD"/>
    <w:rsid w:val="006C2F21"/>
    <w:rsid w:val="006E3C4C"/>
    <w:rsid w:val="00702C03"/>
    <w:rsid w:val="00703168"/>
    <w:rsid w:val="00703ECF"/>
    <w:rsid w:val="00704D37"/>
    <w:rsid w:val="0073033A"/>
    <w:rsid w:val="007453AF"/>
    <w:rsid w:val="007674BB"/>
    <w:rsid w:val="0077057C"/>
    <w:rsid w:val="00777E31"/>
    <w:rsid w:val="00781DFD"/>
    <w:rsid w:val="00783A14"/>
    <w:rsid w:val="007A1E83"/>
    <w:rsid w:val="007A63F9"/>
    <w:rsid w:val="007B47A6"/>
    <w:rsid w:val="007D4A0B"/>
    <w:rsid w:val="007E7A34"/>
    <w:rsid w:val="00802693"/>
    <w:rsid w:val="00811F79"/>
    <w:rsid w:val="0083045D"/>
    <w:rsid w:val="008519B6"/>
    <w:rsid w:val="008522E8"/>
    <w:rsid w:val="00853E0A"/>
    <w:rsid w:val="0087506B"/>
    <w:rsid w:val="00880CA7"/>
    <w:rsid w:val="00885435"/>
    <w:rsid w:val="0088685F"/>
    <w:rsid w:val="008A1832"/>
    <w:rsid w:val="008B4272"/>
    <w:rsid w:val="008C2576"/>
    <w:rsid w:val="008C4D73"/>
    <w:rsid w:val="008D648E"/>
    <w:rsid w:val="00940F4C"/>
    <w:rsid w:val="00954A4B"/>
    <w:rsid w:val="009755BF"/>
    <w:rsid w:val="00977758"/>
    <w:rsid w:val="009861BE"/>
    <w:rsid w:val="009A2CA4"/>
    <w:rsid w:val="009B4763"/>
    <w:rsid w:val="009C111A"/>
    <w:rsid w:val="009C1276"/>
    <w:rsid w:val="009D1212"/>
    <w:rsid w:val="009E5222"/>
    <w:rsid w:val="009E7A64"/>
    <w:rsid w:val="009F62DC"/>
    <w:rsid w:val="00A0393F"/>
    <w:rsid w:val="00A14CFF"/>
    <w:rsid w:val="00A365FB"/>
    <w:rsid w:val="00A5047E"/>
    <w:rsid w:val="00A56404"/>
    <w:rsid w:val="00A60C10"/>
    <w:rsid w:val="00A73423"/>
    <w:rsid w:val="00AB00FA"/>
    <w:rsid w:val="00AB6678"/>
    <w:rsid w:val="00AB7B64"/>
    <w:rsid w:val="00B30528"/>
    <w:rsid w:val="00B542BD"/>
    <w:rsid w:val="00B70F9A"/>
    <w:rsid w:val="00B72597"/>
    <w:rsid w:val="00B82C02"/>
    <w:rsid w:val="00BA33EE"/>
    <w:rsid w:val="00BD5A15"/>
    <w:rsid w:val="00BE2EEB"/>
    <w:rsid w:val="00BF4F27"/>
    <w:rsid w:val="00BF5505"/>
    <w:rsid w:val="00BF7802"/>
    <w:rsid w:val="00C05C6C"/>
    <w:rsid w:val="00C11F43"/>
    <w:rsid w:val="00C150ED"/>
    <w:rsid w:val="00C453B1"/>
    <w:rsid w:val="00C54013"/>
    <w:rsid w:val="00C65F48"/>
    <w:rsid w:val="00C802D5"/>
    <w:rsid w:val="00C9459B"/>
    <w:rsid w:val="00CC04CC"/>
    <w:rsid w:val="00CC2BEB"/>
    <w:rsid w:val="00CD6739"/>
    <w:rsid w:val="00CE6DAD"/>
    <w:rsid w:val="00CF1792"/>
    <w:rsid w:val="00D13D7C"/>
    <w:rsid w:val="00D15254"/>
    <w:rsid w:val="00D20B88"/>
    <w:rsid w:val="00D26896"/>
    <w:rsid w:val="00D31CC3"/>
    <w:rsid w:val="00D4563B"/>
    <w:rsid w:val="00D605FC"/>
    <w:rsid w:val="00D938D9"/>
    <w:rsid w:val="00DB4C91"/>
    <w:rsid w:val="00DB6A64"/>
    <w:rsid w:val="00DF6B93"/>
    <w:rsid w:val="00E0314F"/>
    <w:rsid w:val="00E36FA5"/>
    <w:rsid w:val="00E41CAE"/>
    <w:rsid w:val="00E85147"/>
    <w:rsid w:val="00E861FF"/>
    <w:rsid w:val="00E91703"/>
    <w:rsid w:val="00EA2CE5"/>
    <w:rsid w:val="00EB73F4"/>
    <w:rsid w:val="00EE651A"/>
    <w:rsid w:val="00F220F3"/>
    <w:rsid w:val="00F32E63"/>
    <w:rsid w:val="00F35946"/>
    <w:rsid w:val="00F52F48"/>
    <w:rsid w:val="00F55B20"/>
    <w:rsid w:val="00F60304"/>
    <w:rsid w:val="00F60C47"/>
    <w:rsid w:val="00F61F29"/>
    <w:rsid w:val="00F92DEB"/>
    <w:rsid w:val="00F96CD4"/>
    <w:rsid w:val="00FA4069"/>
    <w:rsid w:val="00FA6559"/>
    <w:rsid w:val="00FB775C"/>
    <w:rsid w:val="00F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A26F7"/>
  <w15:chartTrackingRefBased/>
  <w15:docId w15:val="{248DBF84-122E-40E7-B79A-659D8917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22"/>
  </w:style>
  <w:style w:type="paragraph" w:styleId="Footer">
    <w:name w:val="footer"/>
    <w:basedOn w:val="Normal"/>
    <w:link w:val="FooterChar"/>
    <w:uiPriority w:val="99"/>
    <w:unhideWhenUsed/>
    <w:rsid w:val="009E5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22"/>
  </w:style>
  <w:style w:type="table" w:styleId="TableGrid">
    <w:name w:val="Table Grid"/>
    <w:basedOn w:val="TableNormal"/>
    <w:uiPriority w:val="39"/>
    <w:rsid w:val="009E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222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7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nhs.uk/conditions/coronavirus-covid-19/people-at-higher-ris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533420E1EFE49B636D094C4FA16CC" ma:contentTypeVersion="13" ma:contentTypeDescription="Create a new document." ma:contentTypeScope="" ma:versionID="674f25e9740b0baa86688c4d89816a1b">
  <xsd:schema xmlns:xsd="http://www.w3.org/2001/XMLSchema" xmlns:xs="http://www.w3.org/2001/XMLSchema" xmlns:p="http://schemas.microsoft.com/office/2006/metadata/properties" xmlns:ns3="8d7e72d8-5671-4aea-a5a1-2a071741acec" xmlns:ns4="576f04b9-1fcd-4b98-be89-5a3bc3a57214" targetNamespace="http://schemas.microsoft.com/office/2006/metadata/properties" ma:root="true" ma:fieldsID="c493bc058d05badf1ad8682448c6eb60" ns3:_="" ns4:_="">
    <xsd:import namespace="8d7e72d8-5671-4aea-a5a1-2a071741acec"/>
    <xsd:import namespace="576f04b9-1fcd-4b98-be89-5a3bc3a572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e72d8-5671-4aea-a5a1-2a071741a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f04b9-1fcd-4b98-be89-5a3bc3a57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D0B1C0-54D8-4C4D-89FD-653B50C53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e72d8-5671-4aea-a5a1-2a071741acec"/>
    <ds:schemaRef ds:uri="576f04b9-1fcd-4b98-be89-5a3bc3a57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1B2754-1E24-4A79-A663-B4BFB2986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238C8-3DA9-4495-882B-918CE7C5BD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Mai</dc:creator>
  <cp:keywords/>
  <dc:description/>
  <cp:lastModifiedBy>Georgie Mai</cp:lastModifiedBy>
  <cp:revision>182</cp:revision>
  <dcterms:created xsi:type="dcterms:W3CDTF">2020-07-11T08:30:00Z</dcterms:created>
  <dcterms:modified xsi:type="dcterms:W3CDTF">2020-07-11T10:51:00Z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0x01010055A533420E1EFE49B636D094C4FA16CC</vt:lpwstr>
  </property>
</Properties>
</file>